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4"/>
        <w:tblW w:w="11036" w:type="dxa"/>
        <w:tblLayout w:type="fixed"/>
        <w:tblLook w:val="0000" w:firstRow="0" w:lastRow="0" w:firstColumn="0" w:lastColumn="0" w:noHBand="0" w:noVBand="0"/>
      </w:tblPr>
      <w:tblGrid>
        <w:gridCol w:w="4846"/>
        <w:gridCol w:w="1544"/>
        <w:gridCol w:w="4646"/>
      </w:tblGrid>
      <w:tr w:rsidR="00FB58B1" w:rsidRPr="000A2250" w:rsidTr="006C5940">
        <w:trPr>
          <w:trHeight w:val="240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8B1" w:rsidRPr="00F738D6" w:rsidRDefault="00FB58B1" w:rsidP="006C5940">
            <w:pPr>
              <w:autoSpaceDE w:val="0"/>
              <w:autoSpaceDN w:val="0"/>
              <w:adjustRightInd w:val="0"/>
              <w:rPr>
                <w:rFonts w:cs="Century Bash"/>
                <w:b/>
                <w:bCs/>
                <w:sz w:val="18"/>
                <w:szCs w:val="18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rFonts w:cs="Calibri"/>
                <w:b/>
                <w:bCs/>
                <w:sz w:val="18"/>
                <w:szCs w:val="18"/>
              </w:rPr>
              <w:t>БАШ</w:t>
            </w:r>
            <w:r w:rsidRPr="00F738D6">
              <w:rPr>
                <w:rFonts w:cs="Century Bash"/>
                <w:b/>
                <w:bCs/>
                <w:sz w:val="18"/>
                <w:szCs w:val="18"/>
                <w:lang w:val="en-US"/>
              </w:rPr>
              <w:t>K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ОРТОСТАН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РЕСПУБЛИКА</w:t>
            </w:r>
            <w:r w:rsidRPr="00F738D6">
              <w:rPr>
                <w:b/>
                <w:bCs/>
                <w:sz w:val="18"/>
                <w:szCs w:val="18"/>
              </w:rPr>
              <w:t>Һ</w:t>
            </w:r>
            <w:proofErr w:type="gramStart"/>
            <w:r w:rsidRPr="00F738D6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proofErr w:type="gramStart"/>
            <w:r w:rsidRPr="00F738D6">
              <w:rPr>
                <w:rFonts w:cs="Calibri"/>
                <w:b/>
                <w:bCs/>
                <w:sz w:val="18"/>
                <w:szCs w:val="18"/>
              </w:rPr>
              <w:t>СТ</w:t>
            </w:r>
            <w:proofErr w:type="gramEnd"/>
            <w:r w:rsidRPr="00F738D6">
              <w:rPr>
                <w:b/>
                <w:bCs/>
                <w:sz w:val="18"/>
                <w:szCs w:val="18"/>
              </w:rPr>
              <w:t>ӘРЛЕБАШ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b/>
                <w:bCs/>
                <w:sz w:val="18"/>
                <w:szCs w:val="18"/>
              </w:rPr>
              <w:t>РАЙОНЫ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b/>
                <w:bCs/>
                <w:sz w:val="18"/>
                <w:szCs w:val="18"/>
              </w:rPr>
              <w:t>МУНИЦИПАЛЬ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 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РАЙОНЫНЫ</w:t>
            </w:r>
            <w:r w:rsidRPr="00F738D6">
              <w:rPr>
                <w:b/>
                <w:bCs/>
                <w:sz w:val="18"/>
                <w:szCs w:val="18"/>
              </w:rPr>
              <w:t>Ң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sz w:val="18"/>
                <w:szCs w:val="18"/>
              </w:rPr>
              <w:t xml:space="preserve">     </w:t>
            </w:r>
            <w:r w:rsidRPr="00F738D6">
              <w:rPr>
                <w:b/>
                <w:sz w:val="18"/>
                <w:szCs w:val="18"/>
              </w:rPr>
              <w:t>ЯМ</w:t>
            </w:r>
            <w:proofErr w:type="gramStart"/>
            <w:r w:rsidRPr="00F738D6">
              <w:rPr>
                <w:b/>
                <w:sz w:val="18"/>
                <w:szCs w:val="18"/>
                <w:lang w:val="en-US"/>
              </w:rPr>
              <w:t>F</w:t>
            </w:r>
            <w:proofErr w:type="gramEnd"/>
            <w:r w:rsidRPr="00F738D6">
              <w:rPr>
                <w:b/>
                <w:sz w:val="18"/>
                <w:szCs w:val="18"/>
              </w:rPr>
              <w:t>ЫРСЫ</w:t>
            </w:r>
            <w:r w:rsidRPr="00F738D6">
              <w:rPr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 </w:t>
            </w:r>
            <w:r w:rsidRPr="00F738D6">
              <w:rPr>
                <w:b/>
                <w:bCs/>
                <w:sz w:val="18"/>
                <w:szCs w:val="18"/>
              </w:rPr>
              <w:t>АУЫЛ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 </w:t>
            </w:r>
            <w:r w:rsidRPr="00F738D6">
              <w:rPr>
                <w:b/>
                <w:bCs/>
                <w:sz w:val="18"/>
                <w:szCs w:val="18"/>
              </w:rPr>
              <w:t>СОВЕТЫ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rFonts w:cs="Calibri"/>
                <w:b/>
                <w:bCs/>
                <w:sz w:val="18"/>
                <w:szCs w:val="18"/>
              </w:rPr>
              <w:t>АУЫЛ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БИЛ</w:t>
            </w:r>
            <w:r w:rsidRPr="00F738D6">
              <w:rPr>
                <w:b/>
                <w:bCs/>
                <w:sz w:val="18"/>
                <w:szCs w:val="18"/>
              </w:rPr>
              <w:t>ӘМӘҺЕ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ХАКИМИ</w:t>
            </w:r>
            <w:r w:rsidRPr="00F738D6">
              <w:rPr>
                <w:b/>
                <w:bCs/>
                <w:sz w:val="18"/>
                <w:szCs w:val="18"/>
              </w:rPr>
              <w:t>ӘТЕ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sz w:val="18"/>
                <w:szCs w:val="18"/>
              </w:rPr>
            </w:pPr>
            <w:r w:rsidRPr="00F738D6">
              <w:rPr>
                <w:sz w:val="18"/>
                <w:szCs w:val="18"/>
              </w:rPr>
              <w:t xml:space="preserve">453195, </w:t>
            </w:r>
            <w:r w:rsidRPr="00F738D6">
              <w:rPr>
                <w:rFonts w:ascii="a_Helver Bashkir" w:hAnsi="a_Helver Bashkir"/>
                <w:sz w:val="18"/>
                <w:szCs w:val="18"/>
                <w:lang w:val="be-BY"/>
              </w:rPr>
              <w:t>Ямғырсы</w:t>
            </w:r>
            <w:r w:rsidRPr="00F738D6">
              <w:rPr>
                <w:rFonts w:ascii="a_Helver Bashkir" w:hAnsi="a_Helver Bashkir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F738D6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ауылы</w:t>
            </w:r>
            <w:r w:rsidRPr="00F738D6">
              <w:rPr>
                <w:rFonts w:cs="Century Bash"/>
                <w:sz w:val="18"/>
                <w:szCs w:val="18"/>
              </w:rPr>
              <w:t>,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F738D6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Совет урамы,17а                                      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8D6">
              <w:rPr>
                <w:sz w:val="18"/>
                <w:szCs w:val="18"/>
              </w:rPr>
              <w:t>тел. (34739) 2-31-40, факс (34739) 2-31-96,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F738D6">
              <w:rPr>
                <w:sz w:val="18"/>
                <w:szCs w:val="18"/>
                <w:lang w:val="en-US"/>
              </w:rPr>
              <w:t>E-mail (admjangurcha@rambler.ru)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ind w:hanging="119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>
                  <wp:extent cx="9334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rFonts w:cs="Calibri"/>
                <w:b/>
                <w:bCs/>
                <w:sz w:val="18"/>
                <w:szCs w:val="18"/>
              </w:rPr>
              <w:t>АДМИНИСТРАЦИЯ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rFonts w:cs="Calibri"/>
                <w:b/>
                <w:bCs/>
                <w:sz w:val="18"/>
                <w:szCs w:val="18"/>
              </w:rPr>
              <w:t>СЕЛЬСКОГО</w:t>
            </w:r>
            <w:r w:rsidRPr="00F738D6">
              <w:rPr>
                <w:rFonts w:cs="Century Bash"/>
                <w:b/>
                <w:bCs/>
                <w:sz w:val="18"/>
                <w:szCs w:val="18"/>
              </w:rPr>
              <w:t xml:space="preserve"> </w:t>
            </w:r>
            <w:r w:rsidRPr="00F738D6">
              <w:rPr>
                <w:rFonts w:cs="Calibri"/>
                <w:b/>
                <w:bCs/>
                <w:sz w:val="18"/>
                <w:szCs w:val="18"/>
              </w:rPr>
              <w:t>ПОСЕЛЕНИЯ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entury Bash"/>
                <w:b/>
                <w:bCs/>
                <w:sz w:val="18"/>
                <w:szCs w:val="18"/>
              </w:rPr>
            </w:pPr>
            <w:r w:rsidRPr="00F738D6">
              <w:rPr>
                <w:rFonts w:cs="Calibri"/>
                <w:b/>
                <w:bCs/>
                <w:sz w:val="18"/>
                <w:szCs w:val="18"/>
              </w:rPr>
              <w:t>ЯНГУРЧИНСКИЙ СЕЛЬСОВЕТ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738D6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738D6">
              <w:rPr>
                <w:b/>
                <w:bCs/>
                <w:sz w:val="18"/>
                <w:szCs w:val="18"/>
              </w:rPr>
              <w:t>СТЕРЛИБАШЕВКИЙ РАЙОН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B58B1" w:rsidRPr="00F738D6" w:rsidRDefault="00FB58B1" w:rsidP="006C5940">
            <w:pPr>
              <w:tabs>
                <w:tab w:val="left" w:pos="370"/>
                <w:tab w:val="center" w:pos="2160"/>
              </w:tabs>
              <w:autoSpaceDE w:val="0"/>
              <w:autoSpaceDN w:val="0"/>
              <w:adjustRightInd w:val="0"/>
              <w:rPr>
                <w:rFonts w:cs="Century Bash"/>
                <w:sz w:val="18"/>
                <w:szCs w:val="18"/>
              </w:rPr>
            </w:pPr>
            <w:r w:rsidRPr="00F738D6">
              <w:rPr>
                <w:rFonts w:cs="Century Bash"/>
                <w:sz w:val="18"/>
                <w:szCs w:val="18"/>
              </w:rPr>
              <w:t>453195,</w:t>
            </w:r>
            <w:r w:rsidRPr="00F738D6">
              <w:rPr>
                <w:sz w:val="18"/>
                <w:szCs w:val="18"/>
              </w:rPr>
              <w:t>с</w:t>
            </w:r>
            <w:r w:rsidRPr="00F738D6">
              <w:rPr>
                <w:rFonts w:cs="Century Bash"/>
                <w:sz w:val="18"/>
                <w:szCs w:val="18"/>
              </w:rPr>
              <w:t xml:space="preserve">. </w:t>
            </w:r>
            <w:proofErr w:type="spellStart"/>
            <w:r w:rsidRPr="00F738D6">
              <w:rPr>
                <w:rFonts w:cs="Century Bash"/>
                <w:sz w:val="18"/>
                <w:szCs w:val="18"/>
              </w:rPr>
              <w:t>Янгурча,</w:t>
            </w:r>
            <w:r w:rsidRPr="00F738D6">
              <w:rPr>
                <w:sz w:val="18"/>
                <w:szCs w:val="18"/>
              </w:rPr>
              <w:t>ул</w:t>
            </w:r>
            <w:proofErr w:type="gramStart"/>
            <w:r w:rsidRPr="00F738D6">
              <w:rPr>
                <w:rFonts w:cs="Century Bash"/>
                <w:sz w:val="18"/>
                <w:szCs w:val="18"/>
              </w:rPr>
              <w:t>.С</w:t>
            </w:r>
            <w:proofErr w:type="gramEnd"/>
            <w:r w:rsidRPr="00F738D6">
              <w:rPr>
                <w:rFonts w:cs="Century Bash"/>
                <w:sz w:val="18"/>
                <w:szCs w:val="18"/>
              </w:rPr>
              <w:t>оветская</w:t>
            </w:r>
            <w:proofErr w:type="spellEnd"/>
            <w:r w:rsidRPr="00F738D6">
              <w:rPr>
                <w:rFonts w:cs="Century Bash"/>
                <w:sz w:val="18"/>
                <w:szCs w:val="18"/>
              </w:rPr>
              <w:t>, 17а,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38D6">
              <w:rPr>
                <w:sz w:val="18"/>
                <w:szCs w:val="18"/>
              </w:rPr>
              <w:t>тел. (34739)2-31-40, факс (34739) 2-31-96,</w:t>
            </w:r>
          </w:p>
          <w:p w:rsidR="00FB58B1" w:rsidRPr="00F738D6" w:rsidRDefault="00FB58B1" w:rsidP="006C59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F738D6">
              <w:rPr>
                <w:sz w:val="18"/>
                <w:szCs w:val="18"/>
                <w:lang w:val="en-US"/>
              </w:rPr>
              <w:t>E-mail (admjangurcha@rambler.ru)</w:t>
            </w:r>
          </w:p>
        </w:tc>
      </w:tr>
    </w:tbl>
    <w:p w:rsidR="00FB58B1" w:rsidRDefault="00FB58B1" w:rsidP="00FB58B1"/>
    <w:p w:rsidR="00FB58B1" w:rsidRDefault="00FB58B1" w:rsidP="00FB58B1">
      <w:r>
        <w:rPr>
          <w:rFonts w:ascii="Lucida Sans Unicode" w:hAnsi="Lucida Sans Unicode" w:cs="Lucida Sans Unicode"/>
        </w:rPr>
        <w:t>Ҡ</w:t>
      </w:r>
      <w:r>
        <w:t>АРАР</w:t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ab/>
        <w:t xml:space="preserve">          ПОСТАНОВЛЕНИЕ</w:t>
      </w:r>
    </w:p>
    <w:p w:rsidR="00FB58B1" w:rsidRDefault="00FB58B1" w:rsidP="00FB58B1"/>
    <w:p w:rsidR="00FB58B1" w:rsidRDefault="00FB58B1" w:rsidP="00FB58B1">
      <w:r>
        <w:t xml:space="preserve">01  апрель   2014 </w:t>
      </w:r>
      <w:proofErr w:type="spellStart"/>
      <w:r>
        <w:t>йыл</w:t>
      </w:r>
      <w:proofErr w:type="spellEnd"/>
      <w:r>
        <w:tab/>
      </w:r>
      <w:r>
        <w:tab/>
      </w:r>
      <w:r>
        <w:tab/>
        <w:t xml:space="preserve">    № 15а</w:t>
      </w:r>
      <w:r>
        <w:tab/>
      </w:r>
      <w:r>
        <w:tab/>
        <w:t xml:space="preserve">      01  апреля    2014 года</w:t>
      </w:r>
    </w:p>
    <w:p w:rsidR="00676CCF" w:rsidRDefault="00676CCF" w:rsidP="00676CCF">
      <w:pPr>
        <w:jc w:val="center"/>
        <w:rPr>
          <w:sz w:val="28"/>
          <w:szCs w:val="28"/>
        </w:rPr>
      </w:pPr>
    </w:p>
    <w:p w:rsidR="00676CCF" w:rsidRPr="00FB58B1" w:rsidRDefault="00676CCF" w:rsidP="00676CCF">
      <w:pPr>
        <w:pStyle w:val="a3"/>
        <w:rPr>
          <w:sz w:val="26"/>
          <w:szCs w:val="26"/>
        </w:rPr>
      </w:pPr>
    </w:p>
    <w:p w:rsidR="00676CCF" w:rsidRPr="00FB58B1" w:rsidRDefault="00676CCF" w:rsidP="00676CCF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B58B1">
        <w:rPr>
          <w:rFonts w:ascii="Times New Roman" w:hAnsi="Times New Roman"/>
          <w:b/>
          <w:sz w:val="26"/>
          <w:szCs w:val="26"/>
        </w:rPr>
        <w:t xml:space="preserve">Об обработке и защите персональных данных граждан в администрации сельского поселения </w:t>
      </w:r>
      <w:proofErr w:type="spellStart"/>
      <w:r w:rsidRPr="00FB58B1">
        <w:rPr>
          <w:rFonts w:ascii="Times New Roman" w:hAnsi="Times New Roman"/>
          <w:b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676CCF" w:rsidRPr="00FB58B1" w:rsidRDefault="00676CCF" w:rsidP="00676CCF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58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58B1" w:rsidRPr="00FB58B1" w:rsidRDefault="00676CCF" w:rsidP="00DC536C">
      <w:pPr>
        <w:pStyle w:val="a3"/>
        <w:spacing w:line="36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   </w:t>
      </w:r>
      <w:r w:rsidR="00DC536C" w:rsidRPr="00FB58B1">
        <w:rPr>
          <w:rFonts w:ascii="Times New Roman" w:hAnsi="Times New Roman"/>
          <w:sz w:val="26"/>
          <w:szCs w:val="26"/>
        </w:rPr>
        <w:t xml:space="preserve">       </w:t>
      </w:r>
      <w:r w:rsidRPr="00FB58B1">
        <w:rPr>
          <w:rFonts w:ascii="Times New Roman" w:hAnsi="Times New Roman"/>
          <w:sz w:val="26"/>
          <w:szCs w:val="26"/>
        </w:rPr>
        <w:t xml:space="preserve"> В соответствии с Федеральными законами от 27 июля 2006 года № 152-ФЗ «О персональных данных», от 27 июля 2006 года № 149-ФЗ «Об информации, информационных технологиях и о защите информации», Трудовым кодексом Российской Федерации, Администрация сельского поселения </w:t>
      </w:r>
      <w:proofErr w:type="spellStart"/>
      <w:r w:rsidRPr="00FB58B1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FB58B1">
        <w:rPr>
          <w:rFonts w:ascii="Times New Roman" w:hAnsi="Times New Roman"/>
          <w:sz w:val="26"/>
          <w:szCs w:val="26"/>
        </w:rPr>
        <w:t>Стерлибашевски</w:t>
      </w:r>
      <w:r w:rsidR="00FB58B1" w:rsidRPr="00FB58B1">
        <w:rPr>
          <w:rFonts w:ascii="Times New Roman" w:hAnsi="Times New Roman"/>
          <w:sz w:val="26"/>
          <w:szCs w:val="26"/>
        </w:rPr>
        <w:t>й</w:t>
      </w:r>
      <w:proofErr w:type="spellEnd"/>
      <w:r w:rsidR="00FB58B1" w:rsidRPr="00FB58B1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676CCF" w:rsidRPr="00FB58B1" w:rsidRDefault="00676CCF" w:rsidP="00DC536C">
      <w:pPr>
        <w:pStyle w:val="a3"/>
        <w:spacing w:line="36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ПОСТАНОВЛЯЕТ:</w:t>
      </w:r>
      <w:r w:rsidRPr="00FB58B1">
        <w:rPr>
          <w:rFonts w:ascii="Times New Roman" w:hAnsi="Times New Roman"/>
          <w:sz w:val="26"/>
          <w:szCs w:val="26"/>
        </w:rPr>
        <w:br/>
        <w:t xml:space="preserve">1. Утвердить Положение об обработке и защите персональных данных граждан в Администрации сельского поселения </w:t>
      </w:r>
      <w:proofErr w:type="spellStart"/>
      <w:r w:rsidRPr="00FB58B1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sz w:val="26"/>
          <w:szCs w:val="26"/>
        </w:rPr>
        <w:t xml:space="preserve"> сельсовет </w:t>
      </w:r>
      <w:proofErr w:type="gramStart"/>
      <w:r w:rsidRPr="00FB58B1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FB58B1">
        <w:rPr>
          <w:rFonts w:ascii="Times New Roman" w:hAnsi="Times New Roman"/>
          <w:sz w:val="26"/>
          <w:szCs w:val="26"/>
        </w:rPr>
        <w:t>.</w:t>
      </w:r>
      <w:r w:rsidRPr="00FB58B1">
        <w:rPr>
          <w:rFonts w:ascii="Times New Roman" w:hAnsi="Times New Roman"/>
          <w:sz w:val="26"/>
          <w:szCs w:val="26"/>
        </w:rPr>
        <w:br/>
        <w:t xml:space="preserve">2. </w:t>
      </w:r>
      <w:proofErr w:type="gramStart"/>
      <w:r w:rsidRPr="00FB58B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676CCF" w:rsidRPr="00FB58B1" w:rsidRDefault="00676CCF" w:rsidP="00676CCF">
      <w:pPr>
        <w:pStyle w:val="a3"/>
        <w:rPr>
          <w:rFonts w:ascii="Times New Roman" w:hAnsi="Times New Roman"/>
          <w:sz w:val="26"/>
          <w:szCs w:val="26"/>
        </w:rPr>
      </w:pPr>
    </w:p>
    <w:p w:rsidR="00DC536C" w:rsidRPr="00FB58B1" w:rsidRDefault="00DC536C" w:rsidP="00676CCF">
      <w:pPr>
        <w:pStyle w:val="a3"/>
        <w:rPr>
          <w:rFonts w:ascii="Times New Roman" w:hAnsi="Times New Roman"/>
          <w:sz w:val="26"/>
          <w:szCs w:val="26"/>
        </w:rPr>
      </w:pPr>
    </w:p>
    <w:p w:rsidR="00DC536C" w:rsidRPr="00FB58B1" w:rsidRDefault="00DC536C" w:rsidP="00676CCF">
      <w:pPr>
        <w:pStyle w:val="a3"/>
        <w:rPr>
          <w:rFonts w:ascii="Times New Roman" w:hAnsi="Times New Roman"/>
          <w:sz w:val="26"/>
          <w:szCs w:val="26"/>
        </w:rPr>
      </w:pPr>
    </w:p>
    <w:p w:rsidR="00DC536C" w:rsidRPr="00FB58B1" w:rsidRDefault="00DC536C" w:rsidP="00676CCF">
      <w:pPr>
        <w:pStyle w:val="a3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DC536C" w:rsidRPr="00FB58B1" w:rsidRDefault="00DC536C" w:rsidP="00676CC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FB58B1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sz w:val="26"/>
          <w:szCs w:val="26"/>
        </w:rPr>
        <w:t xml:space="preserve"> сельсовет                                                </w:t>
      </w:r>
      <w:r w:rsidR="00DB42CD">
        <w:rPr>
          <w:rFonts w:ascii="Times New Roman" w:hAnsi="Times New Roman"/>
          <w:sz w:val="26"/>
          <w:szCs w:val="26"/>
        </w:rPr>
        <w:t xml:space="preserve">            </w:t>
      </w:r>
      <w:r w:rsidRPr="00FB58B1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FB58B1">
        <w:rPr>
          <w:rFonts w:ascii="Times New Roman" w:hAnsi="Times New Roman"/>
          <w:sz w:val="26"/>
          <w:szCs w:val="26"/>
        </w:rPr>
        <w:t>Батталова</w:t>
      </w:r>
      <w:proofErr w:type="spellEnd"/>
      <w:r w:rsidRPr="00FB58B1">
        <w:rPr>
          <w:rFonts w:ascii="Times New Roman" w:hAnsi="Times New Roman"/>
          <w:sz w:val="26"/>
          <w:szCs w:val="26"/>
        </w:rPr>
        <w:t xml:space="preserve"> М.Г.</w:t>
      </w:r>
    </w:p>
    <w:p w:rsidR="00676CCF" w:rsidRPr="00FB58B1" w:rsidRDefault="00676CCF" w:rsidP="00676CCF">
      <w:pPr>
        <w:pStyle w:val="a3"/>
        <w:rPr>
          <w:rFonts w:ascii="Times New Roman" w:hAnsi="Times New Roman"/>
          <w:sz w:val="24"/>
          <w:szCs w:val="24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DC536C" w:rsidRPr="00DC536C" w:rsidRDefault="00DC536C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DC536C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Default="00676CCF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FB58B1" w:rsidRDefault="00FB58B1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FB58B1" w:rsidRDefault="00FB58B1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FB58B1" w:rsidRPr="00DC536C" w:rsidRDefault="00FB58B1" w:rsidP="00676CCF">
      <w:pPr>
        <w:pStyle w:val="a3"/>
        <w:rPr>
          <w:rFonts w:ascii="Times New Roman" w:hAnsi="Times New Roman"/>
          <w:sz w:val="28"/>
          <w:szCs w:val="28"/>
        </w:rPr>
      </w:pPr>
    </w:p>
    <w:p w:rsidR="00676CCF" w:rsidRPr="00FB58B1" w:rsidRDefault="00676CCF" w:rsidP="00676CC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DC536C" w:rsidRPr="00FB58B1" w:rsidRDefault="00DC536C" w:rsidP="00DC53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DB42CD">
        <w:rPr>
          <w:rFonts w:ascii="Times New Roman" w:hAnsi="Times New Roman"/>
          <w:sz w:val="26"/>
          <w:szCs w:val="26"/>
        </w:rPr>
        <w:t xml:space="preserve">                  </w:t>
      </w:r>
      <w:r w:rsidRPr="00FB58B1">
        <w:rPr>
          <w:rFonts w:ascii="Times New Roman" w:hAnsi="Times New Roman"/>
          <w:sz w:val="26"/>
          <w:szCs w:val="26"/>
        </w:rPr>
        <w:t xml:space="preserve">    постановлением  </w:t>
      </w:r>
      <w:r w:rsidR="00676CCF" w:rsidRPr="00FB58B1">
        <w:rPr>
          <w:rFonts w:ascii="Times New Roman" w:hAnsi="Times New Roman"/>
          <w:sz w:val="26"/>
          <w:szCs w:val="26"/>
        </w:rPr>
        <w:t xml:space="preserve">администрации  </w:t>
      </w:r>
    </w:p>
    <w:p w:rsidR="00676CCF" w:rsidRPr="00FB58B1" w:rsidRDefault="00676CCF" w:rsidP="00676CC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                                    </w:t>
      </w:r>
      <w:proofErr w:type="spellStart"/>
      <w:r w:rsidRPr="00FB58B1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sz w:val="26"/>
          <w:szCs w:val="26"/>
        </w:rPr>
        <w:t xml:space="preserve"> сельсовет </w:t>
      </w:r>
    </w:p>
    <w:p w:rsidR="00676CCF" w:rsidRPr="00FB58B1" w:rsidRDefault="00676CCF" w:rsidP="00676CC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18.06.2014 № 14-2</w:t>
      </w:r>
    </w:p>
    <w:p w:rsidR="00676CCF" w:rsidRPr="00FB58B1" w:rsidRDefault="00676CCF" w:rsidP="00676CC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 </w:t>
      </w:r>
    </w:p>
    <w:p w:rsidR="00676CCF" w:rsidRPr="00FB58B1" w:rsidRDefault="00676CCF" w:rsidP="00676CC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B58B1">
        <w:rPr>
          <w:rStyle w:val="a6"/>
          <w:rFonts w:ascii="Times New Roman" w:hAnsi="Times New Roman"/>
          <w:sz w:val="26"/>
          <w:szCs w:val="26"/>
        </w:rPr>
        <w:t>Положение</w:t>
      </w:r>
    </w:p>
    <w:p w:rsidR="00FB58B1" w:rsidRPr="00FB58B1" w:rsidRDefault="00676CCF" w:rsidP="00FB58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58B1">
        <w:rPr>
          <w:rStyle w:val="a6"/>
          <w:rFonts w:ascii="Times New Roman" w:hAnsi="Times New Roman"/>
          <w:sz w:val="26"/>
          <w:szCs w:val="26"/>
        </w:rPr>
        <w:t xml:space="preserve">об обработке персональных данных работников </w:t>
      </w:r>
      <w:r w:rsidRPr="00FB58B1">
        <w:rPr>
          <w:rFonts w:ascii="Times New Roman" w:hAnsi="Times New Roman"/>
          <w:b/>
          <w:sz w:val="26"/>
          <w:szCs w:val="26"/>
        </w:rPr>
        <w:t xml:space="preserve">администрации  </w:t>
      </w:r>
    </w:p>
    <w:p w:rsidR="00676CCF" w:rsidRPr="00FB58B1" w:rsidRDefault="00676CCF" w:rsidP="00FB58B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58B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FB58B1" w:rsidRPr="00FB58B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58B1">
        <w:rPr>
          <w:rFonts w:ascii="Times New Roman" w:hAnsi="Times New Roman"/>
          <w:b/>
          <w:sz w:val="26"/>
          <w:szCs w:val="26"/>
        </w:rPr>
        <w:t>Янгурчинский</w:t>
      </w:r>
      <w:proofErr w:type="spellEnd"/>
      <w:r w:rsidRPr="00FB58B1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676CCF" w:rsidRPr="00FB58B1" w:rsidRDefault="00676CCF" w:rsidP="00676CC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1. Общие положения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1.1. 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 г. № 152-ФЗ "О персональных данных". Настоящее Положение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обработки персональных данных.</w:t>
      </w:r>
      <w:r w:rsidRPr="00FB58B1">
        <w:rPr>
          <w:rStyle w:val="a6"/>
          <w:rFonts w:ascii="Times New Roman" w:hAnsi="Times New Roman"/>
          <w:sz w:val="26"/>
          <w:szCs w:val="26"/>
        </w:rPr>
        <w:t xml:space="preserve"> 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1.2. Настоящее Положение определяет: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порядок работы (получения, обработки, использования, передачи, хранения и т.д.) с персональными данными работников администрации сельского поселения (далее-работников) и гарантии конфиденциальности сведений о работнике, предоставленных работником работодателю;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права работника по защите его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ответственность лиц за невыполнение требований норм, регулирующих обработку и защиту персональных данных работника.</w:t>
      </w:r>
      <w:r w:rsidRPr="00FB58B1">
        <w:rPr>
          <w:rStyle w:val="a6"/>
          <w:rFonts w:ascii="Times New Roman" w:hAnsi="Times New Roman"/>
          <w:sz w:val="26"/>
          <w:szCs w:val="26"/>
        </w:rPr>
        <w:t xml:space="preserve"> 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1.3. Настоящее Положение должно быть доведено до сведения работников в доступной форме.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2. Понятие и состав персональных данных работников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2.1.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2.2. К персональным данным работника относятся следующие сведения: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фамилия, имя, отчество;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пол;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дата рождения;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место рождения;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гражданство;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образование, специальность;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стаж работы;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предыдущее место работы;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учёная степень;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состояние в браке;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состав семьи;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адрес места жительства и домашний телефон;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сведения о заработной плате;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заболевания, затрудняющие выполнение работником трудовых функций;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lastRenderedPageBreak/>
        <w:t>- любые иные сведения, с которыми работник считает нужным ознакомить работодателя или в предоставлении которых работодателю возникла необходимость.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актами, требованиями.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 Сбор, цели обработки, защита персональных данных работника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3.1. Обработка персональных данных осуществляется: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после получения согласия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после принятия Оператором необходимых мер по защите персональных данных.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3.2. Все персональные данные работника следует получать лично у работника. Если персональные данные </w:t>
      </w:r>
      <w:proofErr w:type="gramStart"/>
      <w:r w:rsidRPr="00FB58B1">
        <w:rPr>
          <w:rFonts w:ascii="Times New Roman" w:hAnsi="Times New Roman"/>
          <w:sz w:val="26"/>
          <w:szCs w:val="26"/>
        </w:rPr>
        <w:t>работника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3.3. Работодатель сообщает работнику о целях обработки персональных данных, предполагаемых источниках и способах получения персональных данных и последствиях отказа работника дать письменное согласие на их получение.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3.4. 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за исключением случаев если: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1) субъект персональных данных дал согласие в письменной форме на обработку своих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2) персональные данные сделаны общедоступными субъектом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2.1)обработка персональных данных осуществляется в соответствии с Федеральным </w:t>
      </w:r>
      <w:hyperlink r:id="rId7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законом</w:t>
        </w:r>
      </w:hyperlink>
      <w:r w:rsidRPr="00FB58B1">
        <w:rPr>
          <w:rFonts w:ascii="Times New Roman" w:hAnsi="Times New Roman"/>
          <w:sz w:val="26"/>
          <w:szCs w:val="26"/>
        </w:rPr>
        <w:t xml:space="preserve"> от 25 января 2002 года N 8-ФЗ "О Всероссийской переписи населения";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2.2) обработка персональных данных осуществляется в соответствии с </w:t>
      </w:r>
      <w:hyperlink r:id="rId8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 w:rsidRPr="00FB58B1">
        <w:rPr>
          <w:rFonts w:ascii="Times New Roman" w:hAnsi="Times New Roman"/>
          <w:sz w:val="26"/>
          <w:szCs w:val="26"/>
        </w:rPr>
        <w:t xml:space="preserve"> о государственной социальной помощи, трудовым </w:t>
      </w:r>
      <w:hyperlink r:id="rId9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 w:rsidRPr="00FB58B1">
        <w:rPr>
          <w:rFonts w:ascii="Times New Roman" w:hAnsi="Times New Roman"/>
          <w:sz w:val="26"/>
          <w:szCs w:val="26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FB58B1">
        <w:rPr>
          <w:rFonts w:ascii="Times New Roman" w:hAnsi="Times New Roman"/>
          <w:sz w:val="26"/>
          <w:szCs w:val="26"/>
        </w:rPr>
        <w:t>медико-социальных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0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 w:rsidRPr="00FB58B1">
        <w:rPr>
          <w:rFonts w:ascii="Times New Roman" w:hAnsi="Times New Roman"/>
          <w:sz w:val="26"/>
          <w:szCs w:val="26"/>
        </w:rPr>
        <w:t xml:space="preserve"> Российской Федерации сохранять врачебную тайну;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</w:t>
      </w:r>
      <w:r w:rsidRPr="00FB58B1">
        <w:rPr>
          <w:rFonts w:ascii="Times New Roman" w:hAnsi="Times New Roman"/>
          <w:sz w:val="26"/>
          <w:szCs w:val="26"/>
        </w:rPr>
        <w:lastRenderedPageBreak/>
        <w:t>данные не будут распространяться без согласия в письменной форме субъектов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</w:t>
      </w:r>
      <w:hyperlink r:id="rId11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 w:rsidRPr="00FB58B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8) обработка персональных данных осуществляется в соответствии с </w:t>
      </w:r>
      <w:hyperlink r:id="rId12" w:history="1">
        <w:r w:rsidRPr="00FB58B1"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 w:rsidRPr="00FB58B1">
        <w:rPr>
          <w:rFonts w:ascii="Times New Roman" w:hAnsi="Times New Roman"/>
          <w:sz w:val="26"/>
          <w:szCs w:val="26"/>
        </w:rPr>
        <w:t xml:space="preserve"> об обязательных видах страхования, со страховым законодательством;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3.6.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</w:t>
      </w:r>
      <w:proofErr w:type="spellStart"/>
      <w:r w:rsidRPr="00FB58B1">
        <w:rPr>
          <w:rFonts w:ascii="Times New Roman" w:hAnsi="Times New Roman"/>
          <w:sz w:val="26"/>
          <w:szCs w:val="26"/>
        </w:rPr>
        <w:t>з</w:t>
      </w:r>
      <w:proofErr w:type="gramStart"/>
      <w:r w:rsidRPr="00FB58B1">
        <w:rPr>
          <w:rFonts w:ascii="Times New Roman" w:hAnsi="Times New Roman"/>
          <w:sz w:val="26"/>
          <w:szCs w:val="26"/>
        </w:rPr>
        <w:t>a</w:t>
      </w:r>
      <w:proofErr w:type="spellEnd"/>
      <w:proofErr w:type="gramEnd"/>
      <w:r w:rsidRPr="00FB58B1">
        <w:rPr>
          <w:rFonts w:ascii="Times New Roman" w:hAnsi="Times New Roman"/>
          <w:sz w:val="26"/>
          <w:szCs w:val="26"/>
        </w:rPr>
        <w:t xml:space="preserve"> исключением случаев, предусмотренных федеральным законом.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3.7. Согласие работника на обработку персональных данных не требуется в следующих случаях: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обработка персональных данных осуществляется в целях исполнения трудового договора;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3.8. При поступлении на работу работник предоставляет персональные данные о себе в документированной форме. А именно: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паспорт или иной документ, удостоверяющий личность;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страховое свидетельство государственного пенсионного страхования;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документы воинского учета – для военнообязанных и лиц, подлежащих призыву на военную службу;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 (например, медицинское заключение для лиц в возрасте моложе 18 лет; для лиц, занятых на тяжелых работах и работах с вредными и (или) опасными условиями труда, а также на работах, связанных с движением транспорта).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3.9. При заключении трудового договора и в ходе трудовой деятельности может возникнуть необходимость в предоставлении работником документов, содержащих персональные данные: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 возрасте детей;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 беременности женщины;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 инвалидности;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 донорстве;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lastRenderedPageBreak/>
        <w:t>- о составе семьи;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 доходе с предыдущего места работы;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 необходимости ухода за больным членом семьи;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прочие.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3.10. После того, как будет принято решение о приеме работника на работу, а также в процессе трудовой деятельности к документам, содержащим персональные данные работника, будут относиться: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трудовой договор и распоряжение о приеме на работу;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распоряжения о поощрениях и взысканиях;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распоряжения об изменении условий трудового договора;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карточка унифицированной формы Т-2, утвержденная Постановлением Госкомстата России от 05.01.04 № 1;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личное дело работника;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лицевые счета работников.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3.11. Обработка персональных данных работника может осуществляться исключительно в целях обеспечения соблюдения требований действующего законодательства, иных нормативных правовых актов, обучении и продвижении по службе, обеспечения личной безопасности работников, обеспечения контроля количества и качества выполняемой работы, развития организации, обеспечения сохранности имущества.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3.12. Работодатель при определении объема и </w:t>
      </w:r>
      <w:proofErr w:type="gramStart"/>
      <w:r w:rsidRPr="00FB58B1">
        <w:rPr>
          <w:rFonts w:ascii="Times New Roman" w:hAnsi="Times New Roman"/>
          <w:sz w:val="26"/>
          <w:szCs w:val="26"/>
        </w:rPr>
        <w:t>содержания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обрабатываемых персональных данных работника руководствуется Конституцией Российской Федерации, Трудовым кодексом, действующим законодательством, иными нормативными правовыми актами.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3.13. Защита персональных данных работника от неправомерного их использования или утраты обеспечивается Работодателем за счет собственных сре</w:t>
      </w:r>
      <w:proofErr w:type="gramStart"/>
      <w:r w:rsidRPr="00FB58B1">
        <w:rPr>
          <w:rFonts w:ascii="Times New Roman" w:hAnsi="Times New Roman"/>
          <w:sz w:val="26"/>
          <w:szCs w:val="26"/>
        </w:rPr>
        <w:t>дств в п</w:t>
      </w:r>
      <w:proofErr w:type="gramEnd"/>
      <w:r w:rsidRPr="00FB58B1">
        <w:rPr>
          <w:rFonts w:ascii="Times New Roman" w:hAnsi="Times New Roman"/>
          <w:sz w:val="26"/>
          <w:szCs w:val="26"/>
        </w:rPr>
        <w:t>орядке, установленном законодательством, и принятыми Работодателем в соответствии с ним локальными нормативными актами.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 Порядок обработки персональных данных работника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4.1. Персональные данные работников содержатся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(личная карточка формы Т-2, личное дело работника и т.д.).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4.2. Доступ к обработке персональных данных работников (как с использованием средств автоматизации, так и без использования средств автоматизации) обеспечивается в установленном Работодателем порядке.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4.3. Конкретные обязанности по работе с информационными системами персональных данных и материальными носителями информации, в том числе с </w:t>
      </w:r>
      <w:proofErr w:type="gramStart"/>
      <w:r w:rsidRPr="00FB58B1">
        <w:rPr>
          <w:rFonts w:ascii="Times New Roman" w:hAnsi="Times New Roman"/>
          <w:sz w:val="26"/>
          <w:szCs w:val="26"/>
        </w:rPr>
        <w:t>документами, содержащими персональные данные работников возлагаются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на соответствующих сотрудников Работодателя и закрепляются в должностных инструкциях.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4.4. Перечень лиц, имеющих право доступа к персональным данным работников и обработке их персональных данных, определяется распоряжением руководителя организации.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4.5. С лицами, допущенными к обработке персональных данных работников, заключается обязательство о неразглашении информации, содержащей персональные данные.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4.6. Лица, допущенные в установленном порядке к обработке персональных данных, имеют право обрабатывать только те персональные данные работников, которые необходимы для выполнения конкретных функций.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4.7. Работодатель при осуществлении обработки персональных данных работников без использования средств автоматизации выполняет следующие требования.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lastRenderedPageBreak/>
        <w:t>4.7.1. При ведении журналов (реестров, книг, иных документов), содержащих персональные данные работников, необходимые для обеспечения деятельности организации, Работодатель соблюдает следующие условия: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8B1">
        <w:rPr>
          <w:rFonts w:ascii="Times New Roman" w:hAnsi="Times New Roman"/>
          <w:sz w:val="26"/>
          <w:szCs w:val="26"/>
        </w:rPr>
        <w:t>- необходимость ведения такого журнала (реестра, книги, иных документов) предусматривается приказом Работодателя,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  <w:proofErr w:type="gramEnd"/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4.7.2. Обработка персональных данных работников, осуществляемая без использования средств автоматизации, осуществляется таким образом, чтобы в отношении каждой категории персональных данных работников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4.7.3.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4.7.4.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 xml:space="preserve">4.7.5. </w:t>
      </w:r>
      <w:proofErr w:type="gramStart"/>
      <w:r w:rsidRPr="00FB58B1">
        <w:rPr>
          <w:rFonts w:ascii="Times New Roman" w:hAnsi="Times New Roman"/>
          <w:sz w:val="26"/>
          <w:szCs w:val="26"/>
        </w:rPr>
        <w:t>Уточнение персональных данных работника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4.8.</w:t>
      </w:r>
      <w:r w:rsidRPr="00FB58B1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FB58B1">
        <w:rPr>
          <w:rFonts w:ascii="Times New Roman" w:hAnsi="Times New Roman"/>
          <w:sz w:val="26"/>
          <w:szCs w:val="26"/>
        </w:rPr>
        <w:t>Передача персональных данных работника может быть произведена только при соблюдении следующих требований, предусмотренных ст. 88 Трудового кодекса Российской Федерации: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действующим законодательством.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Не сообщать персональные данные работника в коммерческих целях без его письменного согласия.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Осуществлять передачу персональных данных работника в пределах организации только в соответствии с настоящим Положением.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Передавать персональные данные работника представителям работников в порядке, установленном Трудовым кодексом Российской Федерации,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5. Права работников при обработке Работодателем  персональных данных работников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lastRenderedPageBreak/>
        <w:t xml:space="preserve"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работники имеют право </w:t>
      </w:r>
      <w:proofErr w:type="gramStart"/>
      <w:r w:rsidRPr="00FB58B1">
        <w:rPr>
          <w:rFonts w:ascii="Times New Roman" w:hAnsi="Times New Roman"/>
          <w:sz w:val="26"/>
          <w:szCs w:val="26"/>
        </w:rPr>
        <w:t>на</w:t>
      </w:r>
      <w:proofErr w:type="gramEnd"/>
      <w:r w:rsidRPr="00FB58B1">
        <w:rPr>
          <w:rFonts w:ascii="Times New Roman" w:hAnsi="Times New Roman"/>
          <w:sz w:val="26"/>
          <w:szCs w:val="26"/>
        </w:rPr>
        <w:t>: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полную информацию об их персональных данных и обработке этих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определение своих представителей для защиты своих персональных данных;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доступ к относящимся к ним медицинским данным с помощью медицинского специалиста по их выбору;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требование об исключении или исправлении неверных или неполных персональных данных, а также данных обработанных с нарушением требований Трудового кодекса, настоящего Положения (при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несогласия; персональные данные оценочного характера работник имеет право дополнить заявлением, выражающим его собственную точку зрения);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- требовать предоставления информации, касающейся обработки его персональных данных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6. Ответственность за нарушение норм, регулирующих обработку и защиту персональных данных работника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6.1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8B1">
        <w:rPr>
          <w:rFonts w:ascii="Times New Roman" w:hAnsi="Times New Roman"/>
          <w:sz w:val="26"/>
          <w:szCs w:val="26"/>
        </w:rPr>
        <w:t>6.2 Лица организации, получившие в установленном порядке доступ к персональным данным работника, виновные в нарушении норм,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ст.192, 193 Трудового кодекса Российской Федерации, в исключительных случаях подлежат увольнению по подпункту «в» пункта 6 части первой статьи 81 Трудового кодекса РФ – разглашение охраняемой законом тайны</w:t>
      </w:r>
      <w:proofErr w:type="gramEnd"/>
      <w:r w:rsidRPr="00FB58B1">
        <w:rPr>
          <w:rFonts w:ascii="Times New Roman" w:hAnsi="Times New Roman"/>
          <w:sz w:val="26"/>
          <w:szCs w:val="26"/>
        </w:rPr>
        <w:t xml:space="preserve"> (государственной, коммерческой, служебной и иной), ставшей известной работнику в связи с исполнением им трудовых обязанностей.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B58B1">
        <w:rPr>
          <w:rFonts w:ascii="Times New Roman" w:hAnsi="Times New Roman"/>
          <w:sz w:val="26"/>
          <w:szCs w:val="26"/>
        </w:rPr>
        <w:t> </w:t>
      </w: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FB58B1" w:rsidRDefault="00676CCF" w:rsidP="00DC53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76CCF" w:rsidRPr="00DC536C" w:rsidRDefault="00676CCF" w:rsidP="00DC5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8"/>
          <w:szCs w:val="28"/>
        </w:rPr>
        <w:lastRenderedPageBreak/>
        <w:t> </w:t>
      </w:r>
      <w:r w:rsidRPr="00DC536C">
        <w:rPr>
          <w:rFonts w:ascii="Times New Roman" w:hAnsi="Times New Roman"/>
          <w:sz w:val="24"/>
          <w:szCs w:val="24"/>
        </w:rPr>
        <w:t>Утверждено</w:t>
      </w:r>
    </w:p>
    <w:p w:rsidR="00676CCF" w:rsidRPr="00DC536C" w:rsidRDefault="00676CCF" w:rsidP="00DC5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 xml:space="preserve">  постановлением администрации</w:t>
      </w:r>
    </w:p>
    <w:p w:rsidR="00676CCF" w:rsidRPr="00DC536C" w:rsidRDefault="00676CCF" w:rsidP="00DC5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C536C" w:rsidRPr="00DC536C">
        <w:rPr>
          <w:rFonts w:ascii="Times New Roman" w:hAnsi="Times New Roman"/>
          <w:sz w:val="24"/>
          <w:szCs w:val="24"/>
        </w:rPr>
        <w:t>Янгурчин</w:t>
      </w:r>
      <w:r w:rsidRPr="00DC536C">
        <w:rPr>
          <w:rFonts w:ascii="Times New Roman" w:hAnsi="Times New Roman"/>
          <w:sz w:val="24"/>
          <w:szCs w:val="24"/>
        </w:rPr>
        <w:t>ский</w:t>
      </w:r>
      <w:proofErr w:type="spellEnd"/>
      <w:r w:rsidRPr="00DC536C">
        <w:rPr>
          <w:rFonts w:ascii="Times New Roman" w:hAnsi="Times New Roman"/>
          <w:sz w:val="24"/>
          <w:szCs w:val="24"/>
        </w:rPr>
        <w:t xml:space="preserve"> сельсовет</w:t>
      </w:r>
    </w:p>
    <w:p w:rsidR="00676CCF" w:rsidRPr="00DC536C" w:rsidRDefault="00676CCF" w:rsidP="00DC53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от 18.06.2014  № 14-2</w:t>
      </w:r>
    </w:p>
    <w:p w:rsidR="00DC536C" w:rsidRPr="00DC536C" w:rsidRDefault="00DC536C" w:rsidP="00DC53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6CCF" w:rsidRPr="00DC536C" w:rsidRDefault="00676CCF" w:rsidP="00DC536C">
      <w:pPr>
        <w:pStyle w:val="a3"/>
        <w:jc w:val="center"/>
        <w:rPr>
          <w:rFonts w:ascii="Times New Roman" w:hAnsi="Times New Roman"/>
        </w:rPr>
      </w:pPr>
      <w:r w:rsidRPr="00DC536C">
        <w:rPr>
          <w:rFonts w:ascii="Times New Roman" w:hAnsi="Times New Roman"/>
        </w:rPr>
        <w:t>СОГЛАСИЕ</w:t>
      </w:r>
    </w:p>
    <w:p w:rsidR="00676CCF" w:rsidRPr="00DC536C" w:rsidRDefault="00676CCF" w:rsidP="00DC53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на обработку своих персональных данных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  <w:r w:rsidR="00DC536C">
        <w:rPr>
          <w:rFonts w:ascii="Times New Roman" w:hAnsi="Times New Roman"/>
          <w:sz w:val="24"/>
          <w:szCs w:val="24"/>
        </w:rPr>
        <w:t>____________</w:t>
      </w:r>
      <w:r w:rsidRPr="00DC536C">
        <w:rPr>
          <w:rFonts w:ascii="Times New Roman" w:hAnsi="Times New Roman"/>
          <w:sz w:val="24"/>
          <w:szCs w:val="24"/>
        </w:rPr>
        <w:t>_</w:t>
      </w:r>
    </w:p>
    <w:p w:rsidR="00676CCF" w:rsidRPr="00DC536C" w:rsidRDefault="00DC536C" w:rsidP="00DC536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C536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76CCF" w:rsidRPr="00DC536C">
        <w:rPr>
          <w:rFonts w:ascii="Times New Roman" w:hAnsi="Times New Roman"/>
          <w:sz w:val="18"/>
          <w:szCs w:val="18"/>
        </w:rPr>
        <w:t>(фамилия, имя, отчество)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Проживающий (ая)_____________________________</w:t>
      </w:r>
      <w:r w:rsidR="00DC536C" w:rsidRPr="00DC536C">
        <w:rPr>
          <w:rFonts w:ascii="Times New Roman" w:hAnsi="Times New Roman"/>
          <w:sz w:val="24"/>
          <w:szCs w:val="24"/>
        </w:rPr>
        <w:t>__________________</w:t>
      </w:r>
      <w:r w:rsidR="00DC536C">
        <w:rPr>
          <w:rFonts w:ascii="Times New Roman" w:hAnsi="Times New Roman"/>
          <w:sz w:val="24"/>
          <w:szCs w:val="24"/>
        </w:rPr>
        <w:t>______________</w:t>
      </w:r>
      <w:r w:rsidR="00DC536C" w:rsidRPr="00DC536C">
        <w:rPr>
          <w:rFonts w:ascii="Times New Roman" w:hAnsi="Times New Roman"/>
          <w:sz w:val="24"/>
          <w:szCs w:val="24"/>
        </w:rPr>
        <w:t>_______</w:t>
      </w:r>
    </w:p>
    <w:p w:rsidR="00676CCF" w:rsidRPr="00DC536C" w:rsidRDefault="00DC536C" w:rsidP="00DC536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C53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76CCF" w:rsidRPr="00DC536C">
        <w:rPr>
          <w:rFonts w:ascii="Times New Roman" w:hAnsi="Times New Roman"/>
          <w:sz w:val="18"/>
          <w:szCs w:val="18"/>
        </w:rPr>
        <w:t>(место прописки)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паспорт ______________________________________</w:t>
      </w:r>
      <w:r w:rsidR="00DC536C" w:rsidRPr="00DC536C">
        <w:rPr>
          <w:rFonts w:ascii="Times New Roman" w:hAnsi="Times New Roman"/>
          <w:sz w:val="24"/>
          <w:szCs w:val="24"/>
        </w:rPr>
        <w:t>_________________</w:t>
      </w:r>
      <w:r w:rsidR="00DC536C">
        <w:rPr>
          <w:rFonts w:ascii="Times New Roman" w:hAnsi="Times New Roman"/>
          <w:sz w:val="24"/>
          <w:szCs w:val="24"/>
        </w:rPr>
        <w:t>_____________</w:t>
      </w:r>
      <w:r w:rsidR="00DC536C" w:rsidRPr="00DC536C">
        <w:rPr>
          <w:rFonts w:ascii="Times New Roman" w:hAnsi="Times New Roman"/>
          <w:sz w:val="24"/>
          <w:szCs w:val="24"/>
        </w:rPr>
        <w:t>_________</w:t>
      </w:r>
    </w:p>
    <w:p w:rsidR="00676CCF" w:rsidRPr="00DC536C" w:rsidRDefault="00DC536C" w:rsidP="00DC536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C536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6CCF" w:rsidRPr="00DC536C">
        <w:rPr>
          <w:rFonts w:ascii="Times New Roman" w:hAnsi="Times New Roman"/>
          <w:sz w:val="18"/>
          <w:szCs w:val="18"/>
        </w:rPr>
        <w:t>(серия, номер, кем, когда выдан)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_____________________________________________</w:t>
      </w:r>
      <w:r w:rsidR="00DC536C" w:rsidRPr="00DC536C">
        <w:rPr>
          <w:rFonts w:ascii="Times New Roman" w:hAnsi="Times New Roman"/>
          <w:sz w:val="24"/>
          <w:szCs w:val="24"/>
        </w:rPr>
        <w:t>__________________</w:t>
      </w:r>
      <w:r w:rsidR="00DC536C">
        <w:rPr>
          <w:rFonts w:ascii="Times New Roman" w:hAnsi="Times New Roman"/>
          <w:sz w:val="24"/>
          <w:szCs w:val="24"/>
        </w:rPr>
        <w:t>____________</w:t>
      </w:r>
      <w:r w:rsidR="00DC536C" w:rsidRPr="00DC536C">
        <w:rPr>
          <w:rFonts w:ascii="Times New Roman" w:hAnsi="Times New Roman"/>
          <w:sz w:val="24"/>
          <w:szCs w:val="24"/>
        </w:rPr>
        <w:t>_________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администрации сельского поселения </w:t>
      </w:r>
      <w:proofErr w:type="spellStart"/>
      <w:r w:rsidR="00DC536C" w:rsidRPr="00DC536C">
        <w:rPr>
          <w:rFonts w:ascii="Times New Roman" w:hAnsi="Times New Roman"/>
          <w:sz w:val="24"/>
          <w:szCs w:val="24"/>
        </w:rPr>
        <w:t>Янгурчин</w:t>
      </w:r>
      <w:r w:rsidRPr="00DC536C">
        <w:rPr>
          <w:rFonts w:ascii="Times New Roman" w:hAnsi="Times New Roman"/>
          <w:sz w:val="24"/>
          <w:szCs w:val="24"/>
        </w:rPr>
        <w:t>ский</w:t>
      </w:r>
      <w:proofErr w:type="spellEnd"/>
      <w:r w:rsidRPr="00DC536C">
        <w:rPr>
          <w:rFonts w:ascii="Times New Roman" w:hAnsi="Times New Roman"/>
          <w:sz w:val="24"/>
          <w:szCs w:val="24"/>
        </w:rPr>
        <w:t xml:space="preserve"> сельсовет, расположенной по адресу: с. </w:t>
      </w:r>
      <w:proofErr w:type="spellStart"/>
      <w:r w:rsidR="00DC536C" w:rsidRPr="00DC536C">
        <w:rPr>
          <w:rFonts w:ascii="Times New Roman" w:hAnsi="Times New Roman"/>
          <w:sz w:val="24"/>
          <w:szCs w:val="24"/>
        </w:rPr>
        <w:t>Янгурча</w:t>
      </w:r>
      <w:proofErr w:type="spellEnd"/>
      <w:r w:rsidRPr="00DC536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DC536C" w:rsidRPr="00DC536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DC536C">
        <w:rPr>
          <w:rFonts w:ascii="Times New Roman" w:hAnsi="Times New Roman"/>
          <w:sz w:val="24"/>
          <w:szCs w:val="24"/>
        </w:rPr>
        <w:t>, 1</w:t>
      </w:r>
      <w:r w:rsidR="00DC536C" w:rsidRPr="00DC536C">
        <w:rPr>
          <w:rFonts w:ascii="Times New Roman" w:hAnsi="Times New Roman"/>
          <w:sz w:val="24"/>
          <w:szCs w:val="24"/>
        </w:rPr>
        <w:t>7а</w:t>
      </w:r>
      <w:r w:rsidRPr="00DC536C">
        <w:rPr>
          <w:rFonts w:ascii="Times New Roman" w:hAnsi="Times New Roman"/>
          <w:sz w:val="24"/>
          <w:szCs w:val="24"/>
        </w:rPr>
        <w:t>, свои достоверные и документированные персональные данные: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Фамилия, имя, отчество;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Дата и место рождения, гражданство;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Данные паспорта;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Личную фотографию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Сведения об образовании;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Адрес места жительства (регистрации и фактический), телефон;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Данные водительского удостоверения (для водителей)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Сведения о воинском учете;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Сведения, дающие право на социальные льготы (сирота, инвалид, участник боевых действий и т.д.);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- Результаты предварительных и периодических медицинских осмотров.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DC536C">
        <w:rPr>
          <w:rFonts w:ascii="Times New Roman" w:hAnsi="Times New Roman"/>
          <w:sz w:val="24"/>
          <w:szCs w:val="24"/>
        </w:rPr>
        <w:t>н(</w:t>
      </w:r>
      <w:proofErr w:type="gramEnd"/>
      <w:r w:rsidRPr="00DC536C">
        <w:rPr>
          <w:rFonts w:ascii="Times New Roman" w:hAnsi="Times New Roman"/>
          <w:sz w:val="24"/>
          <w:szCs w:val="24"/>
        </w:rPr>
        <w:t>а), что мои персональные данные будут использованы в целях, связанных с исполнением трудовых обязанностей, учётом и оценкой количества и качества труда в администрации, на весь период работы, а также на установленный период хранения в архиве документов, содержащих персональные данные.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DC536C">
        <w:rPr>
          <w:rFonts w:ascii="Times New Roman" w:hAnsi="Times New Roman"/>
          <w:sz w:val="24"/>
          <w:szCs w:val="24"/>
        </w:rPr>
        <w:t>н(</w:t>
      </w:r>
      <w:proofErr w:type="gramEnd"/>
      <w:r w:rsidRPr="00DC536C">
        <w:rPr>
          <w:rFonts w:ascii="Times New Roman" w:hAnsi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DC536C">
        <w:rPr>
          <w:rFonts w:ascii="Times New Roman" w:hAnsi="Times New Roman"/>
          <w:sz w:val="24"/>
          <w:szCs w:val="24"/>
        </w:rPr>
        <w:t>н(</w:t>
      </w:r>
      <w:proofErr w:type="gramEnd"/>
      <w:r w:rsidRPr="00DC536C">
        <w:rPr>
          <w:rFonts w:ascii="Times New Roman" w:hAnsi="Times New Roman"/>
          <w:sz w:val="24"/>
          <w:szCs w:val="24"/>
        </w:rPr>
        <w:t>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 «1С: Предприятие 8.2 Зарплата и кадры бюджетного учреждения», «1С</w:t>
      </w:r>
      <w:proofErr w:type="gramStart"/>
      <w:r w:rsidRPr="00DC536C">
        <w:rPr>
          <w:rFonts w:ascii="Times New Roman" w:hAnsi="Times New Roman"/>
          <w:sz w:val="24"/>
          <w:szCs w:val="24"/>
        </w:rPr>
        <w:t>:П</w:t>
      </w:r>
      <w:proofErr w:type="gramEnd"/>
      <w:r w:rsidRPr="00DC536C">
        <w:rPr>
          <w:rFonts w:ascii="Times New Roman" w:hAnsi="Times New Roman"/>
          <w:sz w:val="24"/>
          <w:szCs w:val="24"/>
        </w:rPr>
        <w:t xml:space="preserve">редприятие Бухгалтерия государственного учреждения» 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 xml:space="preserve">Обработка моих персональных данных, защищённых в установленном порядке, без использования средств автоматизации. 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в том числе</w:t>
      </w:r>
      <w:proofErr w:type="gramStart"/>
      <w:r w:rsidRPr="00DC536C">
        <w:rPr>
          <w:rFonts w:ascii="Times New Roman" w:hAnsi="Times New Roman"/>
          <w:sz w:val="24"/>
          <w:szCs w:val="24"/>
        </w:rPr>
        <w:t>.</w:t>
      </w:r>
      <w:proofErr w:type="gramEnd"/>
      <w:r w:rsidRPr="00DC5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36C">
        <w:rPr>
          <w:rFonts w:ascii="Times New Roman" w:hAnsi="Times New Roman"/>
          <w:sz w:val="24"/>
          <w:szCs w:val="24"/>
        </w:rPr>
        <w:t>и</w:t>
      </w:r>
      <w:proofErr w:type="gramEnd"/>
      <w:r w:rsidRPr="00DC536C">
        <w:rPr>
          <w:rFonts w:ascii="Times New Roman" w:hAnsi="Times New Roman"/>
          <w:sz w:val="24"/>
          <w:szCs w:val="24"/>
        </w:rPr>
        <w:t xml:space="preserve"> в случае ставших мне известными фактов нарушения моих прав при обработке персональных данных.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FB58B1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Настоящее согласие действует до окончания трудового договора с момента подписания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 xml:space="preserve"> «_____»____________</w:t>
      </w:r>
      <w:r w:rsidR="00FB58B1">
        <w:rPr>
          <w:rFonts w:ascii="Times New Roman" w:hAnsi="Times New Roman"/>
          <w:sz w:val="24"/>
          <w:szCs w:val="24"/>
        </w:rPr>
        <w:t>______</w:t>
      </w:r>
      <w:r w:rsidRPr="00DC536C">
        <w:rPr>
          <w:rFonts w:ascii="Times New Roman" w:hAnsi="Times New Roman"/>
          <w:sz w:val="24"/>
          <w:szCs w:val="24"/>
        </w:rPr>
        <w:t>2014г.</w:t>
      </w:r>
    </w:p>
    <w:p w:rsidR="00676CCF" w:rsidRPr="00DC536C" w:rsidRDefault="00676CCF" w:rsidP="00DC53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536C">
        <w:rPr>
          <w:rFonts w:ascii="Times New Roman" w:hAnsi="Times New Roman"/>
          <w:sz w:val="24"/>
          <w:szCs w:val="24"/>
        </w:rPr>
        <w:t> ______________________________</w:t>
      </w:r>
      <w:bookmarkStart w:id="0" w:name="_GoBack"/>
      <w:bookmarkEnd w:id="0"/>
    </w:p>
    <w:p w:rsidR="008F18B1" w:rsidRPr="00DC536C" w:rsidRDefault="00FB58B1" w:rsidP="00FB58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676CCF" w:rsidRPr="00DC536C">
        <w:rPr>
          <w:rFonts w:ascii="Times New Roman" w:hAnsi="Times New Roman"/>
          <w:sz w:val="18"/>
          <w:szCs w:val="18"/>
        </w:rPr>
        <w:t>(подпись, расшифровка подписи)</w:t>
      </w:r>
    </w:p>
    <w:sectPr w:rsidR="008F18B1" w:rsidRPr="00DC536C" w:rsidSect="00DC536C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94"/>
    <w:rsid w:val="005B3294"/>
    <w:rsid w:val="00676CCF"/>
    <w:rsid w:val="00707497"/>
    <w:rsid w:val="008F18B1"/>
    <w:rsid w:val="00AE766E"/>
    <w:rsid w:val="00CB0076"/>
    <w:rsid w:val="00DB42CD"/>
    <w:rsid w:val="00DC536C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character" w:styleId="a5">
    <w:name w:val="Hyperlink"/>
    <w:basedOn w:val="a0"/>
    <w:semiHidden/>
    <w:unhideWhenUsed/>
    <w:rsid w:val="00676CCF"/>
    <w:rPr>
      <w:strike w:val="0"/>
      <w:dstrike w:val="0"/>
      <w:color w:val="333333"/>
      <w:u w:val="none"/>
      <w:effect w:val="none"/>
    </w:rPr>
  </w:style>
  <w:style w:type="character" w:customStyle="1" w:styleId="a4">
    <w:name w:val="Без интервала Знак"/>
    <w:basedOn w:val="a0"/>
    <w:link w:val="a3"/>
    <w:locked/>
    <w:rsid w:val="00676CCF"/>
    <w:rPr>
      <w:sz w:val="22"/>
      <w:szCs w:val="22"/>
    </w:rPr>
  </w:style>
  <w:style w:type="paragraph" w:customStyle="1" w:styleId="1">
    <w:name w:val="Без интервала1"/>
    <w:rsid w:val="00676CCF"/>
    <w:rPr>
      <w:rFonts w:eastAsia="Times New Roman" w:cs="Calibri"/>
      <w:sz w:val="22"/>
      <w:szCs w:val="22"/>
      <w:lang w:eastAsia="ru-RU"/>
    </w:rPr>
  </w:style>
  <w:style w:type="character" w:styleId="a6">
    <w:name w:val="Strong"/>
    <w:basedOn w:val="a0"/>
    <w:qFormat/>
    <w:rsid w:val="00676C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5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character" w:styleId="a5">
    <w:name w:val="Hyperlink"/>
    <w:basedOn w:val="a0"/>
    <w:semiHidden/>
    <w:unhideWhenUsed/>
    <w:rsid w:val="00676CCF"/>
    <w:rPr>
      <w:strike w:val="0"/>
      <w:dstrike w:val="0"/>
      <w:color w:val="333333"/>
      <w:u w:val="none"/>
      <w:effect w:val="none"/>
    </w:rPr>
  </w:style>
  <w:style w:type="character" w:customStyle="1" w:styleId="a4">
    <w:name w:val="Без интервала Знак"/>
    <w:basedOn w:val="a0"/>
    <w:link w:val="a3"/>
    <w:locked/>
    <w:rsid w:val="00676CCF"/>
    <w:rPr>
      <w:sz w:val="22"/>
      <w:szCs w:val="22"/>
    </w:rPr>
  </w:style>
  <w:style w:type="paragraph" w:customStyle="1" w:styleId="1">
    <w:name w:val="Без интервала1"/>
    <w:rsid w:val="00676CCF"/>
    <w:rPr>
      <w:rFonts w:eastAsia="Times New Roman" w:cs="Calibri"/>
      <w:sz w:val="22"/>
      <w:szCs w:val="22"/>
      <w:lang w:eastAsia="ru-RU"/>
    </w:rPr>
  </w:style>
  <w:style w:type="character" w:styleId="a6">
    <w:name w:val="Strong"/>
    <w:basedOn w:val="a0"/>
    <w:qFormat/>
    <w:rsid w:val="00676C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5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18154E7AFC3D29D3D0B4C6345A481E918E1033FF65310DD2F72304Ai2V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C18154E7AFC3D29D3D0B4C6345A481E919E70A35F45310DD2F72304Ai2V0K" TargetMode="External"/><Relationship Id="rId12" Type="http://schemas.openxmlformats.org/officeDocument/2006/relationships/hyperlink" Target="consultantplus://offline/ref=59C18154E7AFC3D29D3D0B4C6345A481E110E7033FFD0E1AD5767E324D2F485B46FEE2831CE4DCiBV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C18154E7AFC3D29D3D0B4C6345A481E91BE20C30F25310DD2F72304Ai2V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C18154E7AFC3D29D3D0B4C6345A481E91BE5033EF35310DD2F72304A20174C41B7EE821CE4DCBDi7V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C18154E7AFC3D29D3D0B4C6345A481E91BE60B33F35310DD2F72304Ai2V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8848-3C2B-41E0-8D56-02979863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2021-04-15T07:27:00Z</dcterms:created>
  <dcterms:modified xsi:type="dcterms:W3CDTF">2021-04-15T07:27:00Z</dcterms:modified>
</cp:coreProperties>
</file>