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09" w:rsidRDefault="00DD3509" w:rsidP="00DD3509">
      <w:pPr>
        <w:keepNext/>
        <w:spacing w:line="240" w:lineRule="exact"/>
        <w:outlineLvl w:val="2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eastAsia="ru-RU"/>
        </w:rPr>
        <w:t>БАШKОРТОСТАН  РЕСПУБЛИКА</w:t>
      </w:r>
      <w:r>
        <w:rPr>
          <w:b/>
          <w:bCs/>
          <w:lang w:val="be-BY" w:eastAsia="ru-RU"/>
        </w:rPr>
        <w:t>Һ</w:t>
      </w:r>
      <w:r>
        <w:rPr>
          <w:b/>
          <w:bCs/>
          <w:lang w:eastAsia="ru-RU"/>
        </w:rPr>
        <w:t>Ы                            РЕСПУБЛИКА  БАШКОРТОСТАН</w:t>
      </w:r>
    </w:p>
    <w:p w:rsidR="00DD3509" w:rsidRDefault="00DD3509" w:rsidP="00DD3509">
      <w:pPr>
        <w:tabs>
          <w:tab w:val="left" w:pos="7360"/>
        </w:tabs>
        <w:spacing w:line="0" w:lineRule="atLeast"/>
        <w:rPr>
          <w:b/>
          <w:lang w:eastAsia="ru-RU"/>
        </w:rPr>
      </w:pPr>
      <w:r>
        <w:rPr>
          <w:b/>
          <w:lang w:eastAsia="ru-RU"/>
        </w:rPr>
        <w:t xml:space="preserve">         СТ</w:t>
      </w:r>
      <w:r>
        <w:rPr>
          <w:b/>
          <w:lang w:val="be-BY" w:eastAsia="ru-RU"/>
        </w:rPr>
        <w:t>Ә</w:t>
      </w:r>
      <w:r>
        <w:rPr>
          <w:b/>
          <w:lang w:eastAsia="ru-RU"/>
        </w:rPr>
        <w:t xml:space="preserve">РЛЕБАШ РАЙОНЫ                                                       </w:t>
      </w:r>
      <w:r>
        <w:rPr>
          <w:b/>
          <w:lang w:val="be-BY" w:eastAsia="ru-RU"/>
        </w:rPr>
        <w:t xml:space="preserve">   АД</w:t>
      </w:r>
      <w:r>
        <w:rPr>
          <w:b/>
          <w:lang w:eastAsia="ru-RU"/>
        </w:rPr>
        <w:t xml:space="preserve">МИНИСТРАЦИЯ </w:t>
      </w:r>
      <w:r>
        <w:rPr>
          <w:b/>
          <w:bCs/>
          <w:lang w:eastAsia="ru-RU"/>
        </w:rPr>
        <w:t>МУНИЦИПАЛЬ  РАЙОНЫНЫ</w:t>
      </w:r>
      <w:r>
        <w:rPr>
          <w:b/>
          <w:bCs/>
          <w:lang w:val="be-BY" w:eastAsia="ru-RU"/>
        </w:rPr>
        <w:t>Ң</w:t>
      </w:r>
      <w:r>
        <w:rPr>
          <w:b/>
          <w:bCs/>
          <w:lang w:eastAsia="ru-RU"/>
        </w:rPr>
        <w:t xml:space="preserve">                                           </w:t>
      </w:r>
      <w:r>
        <w:rPr>
          <w:b/>
          <w:bCs/>
          <w:lang w:val="be-BY" w:eastAsia="ru-RU"/>
        </w:rPr>
        <w:t xml:space="preserve">    </w:t>
      </w:r>
      <w:r>
        <w:rPr>
          <w:b/>
          <w:lang w:eastAsia="ru-RU"/>
        </w:rPr>
        <w:t xml:space="preserve">СЕЛЬСКОГО ПОСЕЛЕНИЯ                                                                                 </w:t>
      </w:r>
    </w:p>
    <w:p w:rsidR="00DD3509" w:rsidRDefault="00DD3509" w:rsidP="00DD3509">
      <w:pPr>
        <w:rPr>
          <w:b/>
          <w:lang w:eastAsia="ru-RU"/>
        </w:rPr>
      </w:pPr>
      <w:r>
        <w:rPr>
          <w:b/>
          <w:lang w:eastAsia="ru-RU"/>
        </w:rPr>
        <w:t xml:space="preserve">     ЯМ</w:t>
      </w:r>
      <w:r>
        <w:rPr>
          <w:b/>
          <w:lang w:val="en-US" w:eastAsia="ru-RU"/>
        </w:rPr>
        <w:t>F</w:t>
      </w:r>
      <w:r>
        <w:rPr>
          <w:b/>
          <w:lang w:eastAsia="ru-RU"/>
        </w:rPr>
        <w:t>ЫРСЫ</w:t>
      </w:r>
      <w:r>
        <w:rPr>
          <w:b/>
          <w:bCs/>
          <w:lang w:eastAsia="ru-RU"/>
        </w:rPr>
        <w:t xml:space="preserve"> АУЫЛ СОВЕТЫ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</w:t>
      </w:r>
      <w:r>
        <w:rPr>
          <w:b/>
          <w:bCs/>
          <w:lang w:eastAsia="ru-RU"/>
        </w:rPr>
        <w:t xml:space="preserve">        </w:t>
      </w:r>
      <w:r>
        <w:rPr>
          <w:b/>
          <w:lang w:eastAsia="ru-RU"/>
        </w:rPr>
        <w:t>ЯНГУРЧИНСКИЙ</w:t>
      </w:r>
      <w:r>
        <w:rPr>
          <w:b/>
          <w:bCs/>
          <w:lang w:eastAsia="ru-RU"/>
        </w:rPr>
        <w:t xml:space="preserve"> СЕЛЬСОВЕТ</w:t>
      </w:r>
    </w:p>
    <w:p w:rsidR="00DD3509" w:rsidRDefault="00DD3509" w:rsidP="00DD3509">
      <w:pPr>
        <w:rPr>
          <w:b/>
          <w:lang w:eastAsia="ru-RU"/>
        </w:rPr>
      </w:pPr>
      <w:r>
        <w:rPr>
          <w:b/>
          <w:lang w:eastAsia="ru-RU"/>
        </w:rPr>
        <w:t xml:space="preserve">             АУЫЛ БИЛ</w:t>
      </w:r>
      <w:r>
        <w:rPr>
          <w:b/>
          <w:lang w:val="be-BY" w:eastAsia="ru-RU"/>
        </w:rPr>
        <w:t>Ә</w:t>
      </w:r>
      <w:r>
        <w:rPr>
          <w:b/>
          <w:lang w:eastAsia="ru-RU"/>
        </w:rPr>
        <w:t>М</w:t>
      </w:r>
      <w:r>
        <w:rPr>
          <w:b/>
          <w:lang w:val="be-BY" w:eastAsia="ru-RU"/>
        </w:rPr>
        <w:t>ӘҺ</w:t>
      </w:r>
      <w:r>
        <w:rPr>
          <w:b/>
          <w:lang w:eastAsia="ru-RU"/>
        </w:rPr>
        <w:t xml:space="preserve">Е                                                       МУНИЦИПАЛЬНОГО РАЙОНА                                                                                           </w:t>
      </w:r>
    </w:p>
    <w:p w:rsidR="00DD3509" w:rsidRDefault="00DD3509" w:rsidP="00DD3509">
      <w:pPr>
        <w:rPr>
          <w:b/>
          <w:bCs/>
          <w:lang w:eastAsia="ru-RU"/>
        </w:rPr>
      </w:pPr>
      <w:r>
        <w:rPr>
          <w:b/>
          <w:lang w:eastAsia="ru-RU"/>
        </w:rPr>
        <w:t xml:space="preserve">                 ХАКИМИ</w:t>
      </w:r>
      <w:r>
        <w:rPr>
          <w:b/>
          <w:lang w:val="be-BY" w:eastAsia="ru-RU"/>
        </w:rPr>
        <w:t>Ә</w:t>
      </w:r>
      <w:r>
        <w:rPr>
          <w:b/>
          <w:lang w:eastAsia="ru-RU"/>
        </w:rPr>
        <w:t>ТЕ                                                              СТЕРЛИБАШЕВСКИЙ РАЙОН</w:t>
      </w:r>
    </w:p>
    <w:p w:rsidR="00DD3509" w:rsidRDefault="00DD3509" w:rsidP="00DD3509">
      <w:pPr>
        <w:spacing w:line="240" w:lineRule="atLeast"/>
        <w:jc w:val="both"/>
        <w:rPr>
          <w:sz w:val="20"/>
          <w:lang w:val="be-BY" w:eastAsia="ru-RU"/>
        </w:rPr>
      </w:pPr>
      <w:r>
        <w:rPr>
          <w:sz w:val="20"/>
          <w:lang w:val="be-BY" w:eastAsia="ru-RU"/>
        </w:rPr>
        <w:t>453195, Ямғ</w:t>
      </w:r>
      <w:r>
        <w:rPr>
          <w:lang w:val="be-BY" w:eastAsia="ru-RU"/>
        </w:rPr>
        <w:t>ырсы</w:t>
      </w:r>
      <w:r>
        <w:rPr>
          <w:bCs/>
          <w:lang w:val="be-BY" w:eastAsia="ru-RU"/>
        </w:rPr>
        <w:t xml:space="preserve"> </w:t>
      </w:r>
      <w:r>
        <w:rPr>
          <w:sz w:val="20"/>
          <w:lang w:val="be-BY" w:eastAsia="ru-RU"/>
        </w:rPr>
        <w:t xml:space="preserve">ауылы,Совет урамы,17а                                                   453195, с.Янгурча, ул.Советская, 17а </w:t>
      </w:r>
    </w:p>
    <w:p w:rsidR="00DD3509" w:rsidRDefault="00DD3509" w:rsidP="00DD3509">
      <w:pPr>
        <w:spacing w:line="240" w:lineRule="atLeast"/>
        <w:jc w:val="both"/>
        <w:rPr>
          <w:rFonts w:ascii="a_Helver Bashkir" w:hAnsi="a_Helver Bashkir"/>
          <w:sz w:val="20"/>
          <w:lang w:val="be-BY" w:eastAsia="ru-RU"/>
        </w:rPr>
      </w:pPr>
      <w:r>
        <w:rPr>
          <w:sz w:val="20"/>
          <w:lang w:val="be-BY" w:eastAsia="ru-RU"/>
        </w:rPr>
        <w:t xml:space="preserve">                      Тел.2-31-40                                                                                                      Тел.2-31-40                                                              </w:t>
      </w:r>
      <w:r>
        <w:rPr>
          <w:rFonts w:ascii="a_Helver Bashkir" w:hAnsi="a_Helver Bashkir"/>
          <w:sz w:val="20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D3509" w:rsidRDefault="00DD3509" w:rsidP="00DD3509">
      <w:pPr>
        <w:spacing w:line="240" w:lineRule="atLeast"/>
        <w:rPr>
          <w:rFonts w:ascii="a_Helver Bashkir" w:hAnsi="a_Helver Bashkir"/>
          <w:b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743700" cy="0"/>
                <wp:effectExtent l="0" t="19050" r="38100" b="38100"/>
                <wp:wrapNone/>
                <wp:docPr id="74877" name="Прямая соединительная линия 74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D304" id="Прямая соединительная линия 7487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rFonts w:ascii="a_Helver Bashkir" w:hAnsi="a_Helver Bashkir"/>
          <w:b/>
          <w:lang w:val="be-BY" w:eastAsia="ru-RU"/>
        </w:rPr>
        <w:t xml:space="preserve">                                </w:t>
      </w:r>
    </w:p>
    <w:p w:rsidR="00DD3509" w:rsidRDefault="00DD3509" w:rsidP="00DD35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КАРАР                                                                                                   ПОСТАНОВЛЕНИЕ</w:t>
      </w:r>
    </w:p>
    <w:p w:rsidR="00DD3509" w:rsidRDefault="00DD3509" w:rsidP="00DD35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«10»  март  2020 й.                                             № 15                                   «10»  мата  2020 г.</w:t>
      </w:r>
    </w:p>
    <w:p w:rsidR="00DD3509" w:rsidRDefault="00DD3509" w:rsidP="00DD35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3509" w:rsidRDefault="00DD3509" w:rsidP="00DD35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мест, предназначенных для выгула домашних животных</w:t>
      </w:r>
    </w:p>
    <w:p w:rsidR="00DD3509" w:rsidRDefault="00DD3509" w:rsidP="00DD35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 Янгурчинский сельсовет </w:t>
      </w:r>
    </w:p>
    <w:p w:rsidR="00DD3509" w:rsidRDefault="00DD3509" w:rsidP="00DD35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Стерлибашевский район РБ</w:t>
      </w:r>
    </w:p>
    <w:p w:rsidR="00DD3509" w:rsidRDefault="00DD3509" w:rsidP="00DD3509">
      <w:pPr>
        <w:jc w:val="both"/>
        <w:rPr>
          <w:bCs/>
          <w:sz w:val="28"/>
          <w:szCs w:val="28"/>
        </w:rPr>
      </w:pPr>
      <w:r>
        <w:rPr>
          <w:b/>
          <w:bCs/>
          <w:bdr w:val="none" w:sz="0" w:space="0" w:color="auto" w:frame="1"/>
        </w:rPr>
        <w:t> </w:t>
      </w:r>
      <w:r>
        <w:br/>
      </w:r>
      <w:r>
        <w:rPr>
          <w:sz w:val="28"/>
          <w:szCs w:val="28"/>
        </w:rPr>
        <w:t>В соответствии с Федеральным законом от 06.10.2003 № 131-ФЗ №Об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постановление  №14 от 10.03.2020 г. «</w:t>
      </w:r>
      <w:r>
        <w:rPr>
          <w:bCs/>
          <w:color w:val="000000"/>
          <w:sz w:val="28"/>
          <w:szCs w:val="28"/>
        </w:rPr>
        <w:t>Об утверждении Правил содержания собак и кошек на территории  сельского поселения Янгурчинский сельсовет муниципального района Стерлибашевский район Республики Башкортостан»</w:t>
      </w:r>
      <w:r>
        <w:rPr>
          <w:sz w:val="28"/>
          <w:szCs w:val="28"/>
        </w:rPr>
        <w:t>, Уставом сельского поселения Янгурчинский сельсовет муниципального района  Стерлибашевский район Республики Башкортостан  </w:t>
      </w:r>
      <w:r>
        <w:rPr>
          <w:b/>
          <w:bCs/>
          <w:sz w:val="28"/>
          <w:szCs w:val="28"/>
          <w:bdr w:val="none" w:sz="0" w:space="0" w:color="auto" w:frame="1"/>
        </w:rPr>
        <w:t>постановляет</w:t>
      </w:r>
      <w:r>
        <w:rPr>
          <w:sz w:val="28"/>
          <w:szCs w:val="28"/>
        </w:rPr>
        <w:t>: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следующие территории для выгула домашних животных на территории  сельского поселения Янгурчинский сельсовет </w:t>
      </w:r>
      <w:r>
        <w:rPr>
          <w:rFonts w:ascii="Times New Roman" w:hAnsi="Times New Roman"/>
          <w:color w:val="414141"/>
          <w:sz w:val="28"/>
          <w:szCs w:val="28"/>
        </w:rPr>
        <w:t xml:space="preserve"> согласно приложению  №1 д</w:t>
      </w:r>
      <w:r>
        <w:rPr>
          <w:rFonts w:ascii="Times New Roman" w:hAnsi="Times New Roman"/>
          <w:sz w:val="28"/>
          <w:szCs w:val="28"/>
        </w:rPr>
        <w:t>еление с установкой соответствующих вывесок: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с домашними животными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запрещается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— </w:t>
      </w:r>
      <w:r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 территории парков, скверов, местах массового отдыха;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 территориях детских, образовательных и лечебных учреждений;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 территориях, прилегающих к объектам культуры и искусства;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 площадях, бульварах;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 организациях общественного питания, в магазинах, кроме специализированных объектов для совместного с животными посещения.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пункта не распространяется на собак — поводырей.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Выгул домашних животных допускается только под присмотром их владельцев.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</w:p>
    <w:p w:rsidR="00DD3509" w:rsidRDefault="00DD3509" w:rsidP="00DD3509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DD3509" w:rsidRDefault="00DD3509" w:rsidP="00DD3509">
      <w:pPr>
        <w:jc w:val="both"/>
      </w:pP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законную силу со дня его официального опубликования и подлежит размещению на официальном сайте администрации Янгурчинского сельского поселения.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D3509" w:rsidRDefault="00DD3509" w:rsidP="00DD3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509" w:rsidRDefault="00DD3509" w:rsidP="00DD3509">
      <w:pPr>
        <w:pStyle w:val="a3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D3509" w:rsidRDefault="00DD3509" w:rsidP="00DD35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Янгурчинский сельсовет</w:t>
      </w:r>
    </w:p>
    <w:p w:rsidR="00DD3509" w:rsidRDefault="00DD3509" w:rsidP="00DD35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Стерлибашевский район                                                                                                                   Республики Башкортостан                                                                    Ф.Ф.Каримов</w:t>
      </w: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rPr>
          <w:sz w:val="28"/>
          <w:szCs w:val="28"/>
        </w:rPr>
      </w:pPr>
      <w:bookmarkStart w:id="0" w:name="_GoBack"/>
      <w:bookmarkEnd w:id="0"/>
    </w:p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tabs>
          <w:tab w:val="left" w:pos="3402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1 </w:t>
      </w:r>
    </w:p>
    <w:p w:rsidR="00DD3509" w:rsidRDefault="00DD3509" w:rsidP="00DD350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DD3509" w:rsidRDefault="00DD3509" w:rsidP="00DD350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Янгурчинского  сельского поселения</w:t>
      </w:r>
    </w:p>
    <w:p w:rsidR="00DD3509" w:rsidRDefault="00DD3509" w:rsidP="00DD350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15 от 10.03.2020 г.</w:t>
      </w:r>
    </w:p>
    <w:p w:rsidR="00DD3509" w:rsidRDefault="00DD3509" w:rsidP="00DD3509">
      <w:pPr>
        <w:jc w:val="center"/>
        <w:rPr>
          <w:rFonts w:ascii="Calibri" w:eastAsia="Calibri" w:hAnsi="Calibri"/>
          <w:sz w:val="28"/>
          <w:szCs w:val="28"/>
        </w:rPr>
      </w:pPr>
    </w:p>
    <w:p w:rsidR="00DD3509" w:rsidRDefault="00DD3509" w:rsidP="00DD35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Места для выгула домашних животных</w:t>
      </w:r>
    </w:p>
    <w:tbl>
      <w:tblPr>
        <w:tblW w:w="1038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535"/>
        <w:gridCol w:w="5105"/>
        <w:gridCol w:w="28"/>
        <w:gridCol w:w="2099"/>
        <w:gridCol w:w="28"/>
      </w:tblGrid>
      <w:tr w:rsidR="00DD3509" w:rsidTr="00DD350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5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ind w:left="654"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509" w:rsidRDefault="00DD350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D3509" w:rsidTr="00DD3509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ind w:left="5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деревня Каранаево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 w:rsidP="00DA1A53">
            <w:pPr>
              <w:numPr>
                <w:ilvl w:val="0"/>
                <w:numId w:val="1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Окраина   д.Каранаево, пустырь в конце улицы Караная Муратова , на пустыре около зданий  фермы.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09" w:rsidRDefault="00DD3509">
            <w:pPr>
              <w:suppressLineNumbers/>
              <w:rPr>
                <w:sz w:val="28"/>
                <w:szCs w:val="28"/>
              </w:rPr>
            </w:pPr>
          </w:p>
        </w:tc>
      </w:tr>
      <w:tr w:rsidR="00DD3509" w:rsidTr="00DD3509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деревня Банковка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 w:rsidP="00DA1A53">
            <w:pPr>
              <w:pStyle w:val="a4"/>
              <w:numPr>
                <w:ilvl w:val="0"/>
                <w:numId w:val="2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Окраина и лесопарковая зона деревни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09" w:rsidRDefault="00DD3509">
            <w:pPr>
              <w:suppressLineNumbers/>
              <w:ind w:left="5" w:right="-10"/>
              <w:rPr>
                <w:sz w:val="28"/>
                <w:szCs w:val="28"/>
              </w:rPr>
            </w:pPr>
          </w:p>
        </w:tc>
      </w:tr>
      <w:tr w:rsidR="00DD3509" w:rsidTr="00DD3509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село Турмаево 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509" w:rsidRDefault="00DD3509" w:rsidP="00DA1A53">
            <w:pPr>
              <w:numPr>
                <w:ilvl w:val="0"/>
                <w:numId w:val="3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Окраина и лесопарковая зона  села </w:t>
            </w:r>
          </w:p>
          <w:p w:rsidR="00DD3509" w:rsidRDefault="00DD3509" w:rsidP="00DA1A53">
            <w:pPr>
              <w:numPr>
                <w:ilvl w:val="0"/>
                <w:numId w:val="3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 в конце улицы Гагарина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09" w:rsidRDefault="00DD3509">
            <w:pPr>
              <w:suppressLineNumbers/>
              <w:rPr>
                <w:sz w:val="28"/>
                <w:szCs w:val="28"/>
              </w:rPr>
            </w:pPr>
          </w:p>
        </w:tc>
      </w:tr>
      <w:tr w:rsidR="00DD3509" w:rsidTr="00DD3509">
        <w:trPr>
          <w:gridAfter w:val="1"/>
          <w:wAfter w:w="28" w:type="dxa"/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село Янгурча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1.Окраина и зона лесопосадки  села</w:t>
            </w:r>
          </w:p>
          <w:p w:rsidR="00DD3509" w:rsidRDefault="00DD3509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2.В конце улицы Советская,  около ГРП</w:t>
            </w:r>
          </w:p>
          <w:p w:rsidR="00DD3509" w:rsidRDefault="00DD3509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3.На окраине пустыря со стороны улицы Нагорная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3509" w:rsidTr="00DD3509">
        <w:trPr>
          <w:gridAfter w:val="1"/>
          <w:wAfter w:w="28" w:type="dxa"/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деревня Верхний Гулюм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09" w:rsidRDefault="00DD3509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1.Окраина д.Верхний Гулюм в конце улицы Мира</w:t>
            </w:r>
          </w:p>
          <w:p w:rsidR="00DD3509" w:rsidRDefault="00DD3509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2.Лесопарковая зона в начале улицы Лесная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3509" w:rsidTr="00DD3509">
        <w:trPr>
          <w:gridAfter w:val="1"/>
          <w:wAfter w:w="28" w:type="dxa"/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09" w:rsidRDefault="00DD35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D3509" w:rsidRDefault="00DD3509" w:rsidP="00DD3509">
      <w:pPr>
        <w:rPr>
          <w:sz w:val="28"/>
          <w:szCs w:val="28"/>
        </w:rPr>
      </w:pPr>
    </w:p>
    <w:p w:rsidR="00DD3509" w:rsidRDefault="00DD3509" w:rsidP="00DD350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D3509" w:rsidRDefault="00DD3509" w:rsidP="00DD3509"/>
    <w:p w:rsidR="00DD3509" w:rsidRDefault="00DD3509" w:rsidP="00DD3509"/>
    <w:p w:rsidR="00DD3509" w:rsidRDefault="00DD3509" w:rsidP="00DD3509">
      <w:pPr>
        <w:rPr>
          <w:rFonts w:eastAsia="Lucida Sans Unicode"/>
          <w:sz w:val="28"/>
          <w:szCs w:val="28"/>
        </w:rPr>
      </w:pPr>
    </w:p>
    <w:p w:rsidR="00490D2F" w:rsidRPr="00DD3509" w:rsidRDefault="00DD3509" w:rsidP="00DD3509">
      <w:pPr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</w:p>
    <w:sectPr w:rsidR="00490D2F" w:rsidRPr="00D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879"/>
    <w:multiLevelType w:val="hybridMultilevel"/>
    <w:tmpl w:val="0FB8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B"/>
    <w:rsid w:val="00490D2F"/>
    <w:rsid w:val="0049732B"/>
    <w:rsid w:val="00D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CE2C"/>
  <w15:chartTrackingRefBased/>
  <w15:docId w15:val="{865EDF5F-16F9-4C81-8783-E3739E8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2020-03-12T11:36:00Z</dcterms:created>
  <dcterms:modified xsi:type="dcterms:W3CDTF">2020-03-12T11:37:00Z</dcterms:modified>
</cp:coreProperties>
</file>