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18" w:rsidRPr="00333A00" w:rsidRDefault="009F6218" w:rsidP="009F6218">
      <w:pPr>
        <w:spacing w:before="72" w:after="72" w:line="342" w:lineRule="atLeast"/>
        <w:jc w:val="both"/>
        <w:rPr>
          <w:rFonts w:ascii="Verdana" w:hAnsi="Verdana"/>
          <w:noProof/>
          <w:color w:val="000000"/>
          <w:sz w:val="24"/>
          <w:szCs w:val="24"/>
        </w:rPr>
      </w:pPr>
      <w:r w:rsidRPr="00333A00">
        <w:rPr>
          <w:rFonts w:ascii="Century Bash" w:hAnsi="Century Bash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AD94DEF" wp14:editId="0D8FB20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Century Bash" w:hAnsi="Century Bash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CAE6999" wp14:editId="2A15FA5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Times New Roman" w:hAnsi="Times New Roman"/>
          <w:b/>
          <w:sz w:val="20"/>
          <w:szCs w:val="20"/>
        </w:rPr>
        <w:t>БАШKОРТОСТАН  РЕСПУБЛИКА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>Һ</w:t>
      </w:r>
      <w:proofErr w:type="gramStart"/>
      <w:r w:rsidRPr="00333A00">
        <w:rPr>
          <w:rFonts w:ascii="Times New Roman" w:hAnsi="Times New Roman"/>
          <w:b/>
          <w:sz w:val="20"/>
          <w:szCs w:val="20"/>
        </w:rPr>
        <w:t>Ы</w:t>
      </w:r>
      <w:proofErr w:type="gramEnd"/>
      <w:r w:rsidRPr="00333A0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0"/>
        </w:rPr>
        <w:t>РЕСПУБЛИКА БАШКОРТОСТАН</w:t>
      </w:r>
    </w:p>
    <w:p w:rsidR="009F6218" w:rsidRPr="00333A00" w:rsidRDefault="009F6218" w:rsidP="009F6218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</w:rPr>
        <w:t>СТ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РЛЕБАШ РАЙОНЫ    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СОВЕТ</w:t>
      </w:r>
    </w:p>
    <w:p w:rsidR="009F6218" w:rsidRPr="00333A00" w:rsidRDefault="009F6218" w:rsidP="009F6218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>МУНИЦИПАЛЬ  РАЙОНЫНЫ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Ң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                       </w:t>
      </w:r>
      <w:r w:rsidRPr="00333A00">
        <w:rPr>
          <w:rFonts w:ascii="Times New Roman" w:hAnsi="Times New Roman"/>
          <w:b/>
          <w:bCs/>
          <w:sz w:val="20"/>
          <w:szCs w:val="24"/>
        </w:rPr>
        <w:t>СЕЛЬСКОГО ПОСЕЛЕНИЯ</w:t>
      </w:r>
    </w:p>
    <w:p w:rsidR="009F6218" w:rsidRPr="00333A00" w:rsidRDefault="009F6218" w:rsidP="009F6218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ЯМ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  <w:lang w:val="en-US"/>
        </w:rPr>
        <w:t>F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</w:rPr>
        <w:t>ЫРСЫ АУЫЛ СОВЕТЫ</w:t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  <w:t xml:space="preserve">                                   ЯНГУРЧИНСКИЙ СЕЛЬСОВЕТ</w:t>
      </w:r>
    </w:p>
    <w:p w:rsidR="009F6218" w:rsidRPr="00333A00" w:rsidRDefault="009F6218" w:rsidP="009F6218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33A00">
        <w:rPr>
          <w:rFonts w:ascii="Times New Roman" w:hAnsi="Times New Roman"/>
          <w:b/>
          <w:sz w:val="20"/>
          <w:szCs w:val="24"/>
        </w:rPr>
        <w:t xml:space="preserve">          АУЫЛ БИЛ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sz w:val="20"/>
          <w:szCs w:val="24"/>
        </w:rPr>
        <w:t>М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ӘҺ</w:t>
      </w:r>
      <w:r w:rsidRPr="00333A00">
        <w:rPr>
          <w:rFonts w:ascii="Times New Roman" w:hAnsi="Times New Roman"/>
          <w:b/>
          <w:sz w:val="20"/>
          <w:szCs w:val="24"/>
        </w:rPr>
        <w:t>Е                                                                                     МУНИЦИПАЛЬНОГО РАЙОНА</w:t>
      </w:r>
    </w:p>
    <w:p w:rsidR="009F6218" w:rsidRPr="00333A00" w:rsidRDefault="009F6218" w:rsidP="009F62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iCs/>
          <w:sz w:val="20"/>
          <w:szCs w:val="24"/>
        </w:rPr>
        <w:t xml:space="preserve">        СОВЕТЫ                                                                                                         СТЕРЛИБАШЕВСКИЙ РАЙОН</w:t>
      </w:r>
    </w:p>
    <w:p w:rsidR="009F6218" w:rsidRPr="00333A00" w:rsidRDefault="009F6218" w:rsidP="009F6218">
      <w:pPr>
        <w:spacing w:after="0" w:line="240" w:lineRule="atLeast"/>
        <w:rPr>
          <w:rFonts w:ascii="Times New Roman" w:hAnsi="Times New Roman"/>
          <w:b/>
          <w:sz w:val="20"/>
          <w:szCs w:val="24"/>
          <w:lang w:val="be-BY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>453195,  Ямғырсы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ауылы, Совет урамы,17а                                               453195, с.Янгурча, ул.Советская, 17а</w:t>
      </w:r>
    </w:p>
    <w:p w:rsidR="007C27EC" w:rsidRDefault="009F6218" w:rsidP="00D742B8">
      <w:pPr>
        <w:spacing w:after="0" w:line="240" w:lineRule="atLeast"/>
        <w:rPr>
          <w:rFonts w:eastAsia="Calibri"/>
          <w:lang w:eastAsia="en-US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                  Тел.2-31-40                                                                                                              Тел.2-31-40</w:t>
      </w:r>
      <w:r w:rsidRPr="00333A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7E6B" wp14:editId="66D89A66">
                <wp:simplePos x="0" y="0"/>
                <wp:positionH relativeFrom="column">
                  <wp:posOffset>-316230</wp:posOffset>
                </wp:positionH>
                <wp:positionV relativeFrom="paragraph">
                  <wp:posOffset>220345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17.35pt" to="50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D742B8" w:rsidRDefault="00D742B8" w:rsidP="007C27EC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sz w:val="26"/>
          <w:szCs w:val="26"/>
          <w:lang w:val="ba-RU"/>
        </w:rPr>
      </w:pPr>
    </w:p>
    <w:p w:rsidR="007C27EC" w:rsidRPr="007C27EC" w:rsidRDefault="007C27EC" w:rsidP="007C27EC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sz w:val="26"/>
          <w:szCs w:val="26"/>
          <w:lang w:val="ba-RU"/>
        </w:rPr>
        <w:t>Ҡ</w:t>
      </w:r>
      <w:r w:rsidRPr="007C27EC">
        <w:rPr>
          <w:rFonts w:ascii="Times New Roman" w:hAnsi="Times New Roman"/>
          <w:b/>
          <w:sz w:val="26"/>
          <w:szCs w:val="26"/>
        </w:rPr>
        <w:t xml:space="preserve">АРАР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</w:t>
      </w:r>
      <w:r w:rsidR="00D742B8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7C27EC">
        <w:rPr>
          <w:rFonts w:ascii="Times New Roman" w:hAnsi="Times New Roman"/>
          <w:b/>
          <w:bCs/>
          <w:sz w:val="26"/>
          <w:szCs w:val="26"/>
        </w:rPr>
        <w:t xml:space="preserve">  РЕШЕНИЕ</w:t>
      </w:r>
    </w:p>
    <w:p w:rsidR="007C27EC" w:rsidRPr="007C27EC" w:rsidRDefault="007C27EC" w:rsidP="007C27EC">
      <w:pPr>
        <w:keepNext/>
        <w:spacing w:after="0" w:line="240" w:lineRule="exact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bCs/>
          <w:sz w:val="24"/>
          <w:szCs w:val="24"/>
        </w:rPr>
        <w:t xml:space="preserve"> «12»февраль 2020 </w:t>
      </w:r>
      <w:proofErr w:type="spellStart"/>
      <w:r w:rsidRPr="007C27EC">
        <w:rPr>
          <w:rFonts w:ascii="Times New Roman" w:hAnsi="Times New Roman"/>
          <w:b/>
          <w:bCs/>
          <w:sz w:val="24"/>
          <w:szCs w:val="24"/>
        </w:rPr>
        <w:t>йыл</w:t>
      </w:r>
      <w:proofErr w:type="spellEnd"/>
      <w:r w:rsidRPr="007C27EC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D742B8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№ 36-1</w:t>
      </w:r>
      <w:r w:rsidRPr="007C27EC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D742B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C27EC">
        <w:rPr>
          <w:rFonts w:ascii="Times New Roman" w:hAnsi="Times New Roman"/>
          <w:b/>
          <w:bCs/>
          <w:sz w:val="24"/>
          <w:szCs w:val="24"/>
        </w:rPr>
        <w:t xml:space="preserve">  «12»  февраля  2020 г.</w:t>
      </w:r>
    </w:p>
    <w:p w:rsidR="007C27EC" w:rsidRPr="007C27EC" w:rsidRDefault="007C27EC" w:rsidP="007C27EC">
      <w:pPr>
        <w:tabs>
          <w:tab w:val="right" w:pos="10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7EC" w:rsidRPr="00D742B8" w:rsidRDefault="007C27EC" w:rsidP="007C27E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Информация о деятельности Совета  сельского поселения </w:t>
      </w:r>
      <w:proofErr w:type="spellStart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район Республики Башкортостан</w:t>
      </w:r>
    </w:p>
    <w:p w:rsidR="007C27EC" w:rsidRPr="00D742B8" w:rsidRDefault="007C27EC" w:rsidP="007C27EC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за 2019 год</w:t>
      </w:r>
    </w:p>
    <w:p w:rsidR="007C27EC" w:rsidRPr="00D742B8" w:rsidRDefault="007C27EC" w:rsidP="007C27EC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</w:p>
    <w:p w:rsidR="007C27EC" w:rsidRPr="00D742B8" w:rsidRDefault="007C27EC" w:rsidP="007C27EC">
      <w:pPr>
        <w:tabs>
          <w:tab w:val="right" w:pos="10440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  Заслушав информацию председателя Совета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 Совет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</w:t>
      </w: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решил: </w:t>
      </w:r>
    </w:p>
    <w:p w:rsidR="007C27EC" w:rsidRPr="00D742B8" w:rsidRDefault="007C27EC" w:rsidP="007C27EC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Информацию председателя Совета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  Каримова  Ф.Ф. «О деятельности Совета 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 за 2019 год» принять к сведению.</w:t>
      </w:r>
    </w:p>
    <w:p w:rsidR="007C27EC" w:rsidRPr="00D742B8" w:rsidRDefault="007C27EC" w:rsidP="007C27EC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Депутатам Совета активизировать свою работу в избирательных округах, регулярно организовывать встречи  с избирателями, своевременно отчитываться перед ними, совершенствовать практику приема граждан по личным вопросам.</w:t>
      </w:r>
    </w:p>
    <w:p w:rsidR="007C27EC" w:rsidRPr="00D742B8" w:rsidRDefault="007C27EC" w:rsidP="007C27EC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Председателям постоянных комиссий принять меры по повышению действенности работы постоянных комиссий, усилить </w:t>
      </w:r>
      <w:proofErr w:type="gram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контроль за</w:t>
      </w:r>
      <w:proofErr w:type="gram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выполнением решений.</w:t>
      </w:r>
    </w:p>
    <w:p w:rsidR="007C27EC" w:rsidRPr="00D742B8" w:rsidRDefault="007C27EC" w:rsidP="007C27EC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Депутатам Совета совместно с Администрацией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</w:t>
      </w:r>
    </w:p>
    <w:p w:rsidR="007C27EC" w:rsidRPr="00D742B8" w:rsidRDefault="007C27EC" w:rsidP="007C27EC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gram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Контроль за</w:t>
      </w:r>
      <w:proofErr w:type="gram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исполнением настоящего решения оставляю за собой.</w:t>
      </w:r>
    </w:p>
    <w:p w:rsidR="007C27EC" w:rsidRPr="00D742B8" w:rsidRDefault="007C27EC" w:rsidP="007C27EC">
      <w:pPr>
        <w:tabs>
          <w:tab w:val="right" w:pos="15120"/>
        </w:tabs>
        <w:spacing w:after="0" w:line="240" w:lineRule="auto"/>
        <w:ind w:left="360"/>
        <w:jc w:val="center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7C27EC" w:rsidRPr="00D742B8" w:rsidRDefault="007C27EC" w:rsidP="007C27EC">
      <w:pPr>
        <w:tabs>
          <w:tab w:val="right" w:pos="15120"/>
        </w:tabs>
        <w:spacing w:after="0" w:line="240" w:lineRule="auto"/>
        <w:ind w:left="360"/>
        <w:jc w:val="center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7C27EC" w:rsidRPr="00D742B8" w:rsidRDefault="007C27EC" w:rsidP="007C27EC">
      <w:pPr>
        <w:tabs>
          <w:tab w:val="right" w:pos="15120"/>
        </w:tabs>
        <w:spacing w:after="0" w:line="240" w:lineRule="auto"/>
        <w:ind w:left="360"/>
        <w:jc w:val="center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  Глава  сельского  поселения                                                                        </w:t>
      </w:r>
      <w:proofErr w:type="spellStart"/>
      <w:r w:rsidRPr="00D742B8">
        <w:rPr>
          <w:rFonts w:ascii="Times New Roman" w:hAnsi="Times New Roman"/>
          <w:sz w:val="25"/>
          <w:szCs w:val="25"/>
        </w:rPr>
        <w:t>Ф.Ф.Каримов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 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8" w:rsidRDefault="00D742B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EC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D18" w:rsidRDefault="007C27EC" w:rsidP="007C27EC">
      <w:pPr>
        <w:spacing w:before="72" w:after="72" w:line="342" w:lineRule="atLeast"/>
        <w:jc w:val="both"/>
        <w:rPr>
          <w:rFonts w:ascii="Times New Roman" w:hAnsi="Times New Roman"/>
          <w:sz w:val="24"/>
          <w:szCs w:val="24"/>
        </w:rPr>
      </w:pPr>
      <w:r w:rsidRPr="007C27EC">
        <w:rPr>
          <w:rFonts w:ascii="Times New Roman" w:hAnsi="Times New Roman"/>
          <w:sz w:val="24"/>
          <w:szCs w:val="24"/>
        </w:rPr>
        <w:t xml:space="preserve">        </w:t>
      </w:r>
    </w:p>
    <w:p w:rsidR="00D742B8" w:rsidRDefault="00D742B8" w:rsidP="007C27EC">
      <w:pPr>
        <w:spacing w:before="72" w:after="72" w:line="342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7C27EC" w:rsidRPr="009F0D18" w:rsidRDefault="007C27EC" w:rsidP="007C27EC">
      <w:pPr>
        <w:spacing w:before="72" w:after="72" w:line="342" w:lineRule="atLeast"/>
        <w:jc w:val="both"/>
        <w:rPr>
          <w:rFonts w:ascii="Times New Roman" w:hAnsi="Times New Roman"/>
          <w:sz w:val="24"/>
          <w:szCs w:val="24"/>
        </w:rPr>
      </w:pPr>
      <w:r w:rsidRPr="00333A00">
        <w:rPr>
          <w:rFonts w:ascii="Century Bash" w:hAnsi="Century Bash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6C3ED533" wp14:editId="4185F22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Century Bash" w:hAnsi="Century Bash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AA86A82" wp14:editId="3A0AE5F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Times New Roman" w:hAnsi="Times New Roman"/>
          <w:b/>
          <w:sz w:val="20"/>
          <w:szCs w:val="20"/>
        </w:rPr>
        <w:t>БАШKОРТОСТАН  РЕСПУБЛИКА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>Һ</w:t>
      </w:r>
      <w:proofErr w:type="gramStart"/>
      <w:r w:rsidRPr="00333A00">
        <w:rPr>
          <w:rFonts w:ascii="Times New Roman" w:hAnsi="Times New Roman"/>
          <w:b/>
          <w:sz w:val="20"/>
          <w:szCs w:val="20"/>
        </w:rPr>
        <w:t>Ы</w:t>
      </w:r>
      <w:proofErr w:type="gramEnd"/>
      <w:r w:rsidRPr="00333A0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0"/>
        </w:rPr>
        <w:t>РЕСПУБЛИКА БАШКОРТОСТАН</w:t>
      </w:r>
    </w:p>
    <w:p w:rsidR="007C27EC" w:rsidRPr="00333A00" w:rsidRDefault="007C27EC" w:rsidP="007C27EC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</w:rPr>
        <w:t>СТ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РЛЕБАШ РАЙОНЫ    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СОВЕТ</w:t>
      </w:r>
    </w:p>
    <w:p w:rsidR="007C27EC" w:rsidRPr="00333A00" w:rsidRDefault="007C27EC" w:rsidP="007C27EC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>МУНИЦИПАЛЬ  РАЙОНЫНЫ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Ң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                       </w:t>
      </w:r>
      <w:r w:rsidRPr="00333A00">
        <w:rPr>
          <w:rFonts w:ascii="Times New Roman" w:hAnsi="Times New Roman"/>
          <w:b/>
          <w:bCs/>
          <w:sz w:val="20"/>
          <w:szCs w:val="24"/>
        </w:rPr>
        <w:t>СЕЛЬСКОГО ПОСЕЛЕНИЯ</w:t>
      </w:r>
    </w:p>
    <w:p w:rsidR="007C27EC" w:rsidRPr="00333A00" w:rsidRDefault="007C27EC" w:rsidP="007C27EC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ЯМ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  <w:lang w:val="en-US"/>
        </w:rPr>
        <w:t>F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</w:rPr>
        <w:t>ЫРСЫ АУЫЛ СОВЕТЫ</w:t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  <w:t xml:space="preserve">                                   ЯНГУРЧИНСКИЙ СЕЛЬСОВЕТ</w:t>
      </w:r>
    </w:p>
    <w:p w:rsidR="007C27EC" w:rsidRPr="00333A00" w:rsidRDefault="007C27EC" w:rsidP="007C27E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33A00">
        <w:rPr>
          <w:rFonts w:ascii="Times New Roman" w:hAnsi="Times New Roman"/>
          <w:b/>
          <w:sz w:val="20"/>
          <w:szCs w:val="24"/>
        </w:rPr>
        <w:t xml:space="preserve">          АУЫЛ БИЛ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sz w:val="20"/>
          <w:szCs w:val="24"/>
        </w:rPr>
        <w:t>М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ӘҺ</w:t>
      </w:r>
      <w:r w:rsidRPr="00333A00">
        <w:rPr>
          <w:rFonts w:ascii="Times New Roman" w:hAnsi="Times New Roman"/>
          <w:b/>
          <w:sz w:val="20"/>
          <w:szCs w:val="24"/>
        </w:rPr>
        <w:t>Е                                                                                     МУНИЦИПАЛЬНОГО РАЙОНА</w:t>
      </w:r>
    </w:p>
    <w:p w:rsidR="007C27EC" w:rsidRPr="00333A00" w:rsidRDefault="007C27EC" w:rsidP="007C27E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iCs/>
          <w:sz w:val="20"/>
          <w:szCs w:val="24"/>
        </w:rPr>
        <w:t xml:space="preserve">        СОВЕТЫ                                                                                                         СТЕРЛИБАШЕВСКИЙ РАЙОН</w:t>
      </w:r>
    </w:p>
    <w:p w:rsidR="007C27EC" w:rsidRPr="00333A00" w:rsidRDefault="007C27EC" w:rsidP="007C27EC">
      <w:pPr>
        <w:spacing w:after="0" w:line="240" w:lineRule="atLeast"/>
        <w:rPr>
          <w:rFonts w:ascii="Times New Roman" w:hAnsi="Times New Roman"/>
          <w:b/>
          <w:sz w:val="20"/>
          <w:szCs w:val="24"/>
          <w:lang w:val="be-BY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>453195,  Ямғырсы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ауылы, Совет урамы,17а                                               453195, с.Янгурча, ул.Советская, 17а</w:t>
      </w:r>
    </w:p>
    <w:p w:rsidR="007C27EC" w:rsidRDefault="007C27EC" w:rsidP="00D742B8">
      <w:pPr>
        <w:spacing w:after="0" w:line="240" w:lineRule="atLeast"/>
        <w:rPr>
          <w:rFonts w:eastAsia="Calibri"/>
          <w:lang w:eastAsia="en-US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                  Тел.2-31-40                                                                                                              Тел.2-31-40</w:t>
      </w:r>
      <w:r w:rsidRPr="00333A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2A8E2" wp14:editId="2185B4C0">
                <wp:simplePos x="0" y="0"/>
                <wp:positionH relativeFrom="column">
                  <wp:posOffset>-316230</wp:posOffset>
                </wp:positionH>
                <wp:positionV relativeFrom="paragraph">
                  <wp:posOffset>220345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17.35pt" to="50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b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pRpI00KLu8+b95rb73n3Z3KLNh+5n96372t11P7q7zUeI7zefIPab3X2/&#10;fItSr2SrbQaAE3lhvBZ0JS/1uaLXFkk1qYhc8FDR1VrDZxJ/Inp0xE+sBj7z9qVikENunAqyrkrT&#10;eEgQDK1C99b77vGVQxQWh6P0aBR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D742B8" w:rsidRDefault="007C27EC" w:rsidP="009F0D1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9F0D18">
        <w:rPr>
          <w:rFonts w:eastAsia="Calibri"/>
          <w:lang w:eastAsia="en-US"/>
        </w:rPr>
        <w:t xml:space="preserve">               </w:t>
      </w:r>
    </w:p>
    <w:p w:rsidR="00D742B8" w:rsidRPr="007C27EC" w:rsidRDefault="00D742B8" w:rsidP="00D742B8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0"/>
          <w:szCs w:val="24"/>
        </w:rPr>
      </w:pPr>
      <w:r>
        <w:rPr>
          <w:rFonts w:eastAsia="Calibri"/>
          <w:lang w:eastAsia="en-US"/>
        </w:rPr>
        <w:t xml:space="preserve">        </w:t>
      </w:r>
      <w:r w:rsidRPr="007C27EC">
        <w:rPr>
          <w:rFonts w:ascii="Times New Roman" w:hAnsi="Times New Roman"/>
          <w:b/>
          <w:sz w:val="26"/>
          <w:szCs w:val="26"/>
          <w:lang w:val="ba-RU"/>
        </w:rPr>
        <w:t>Ҡ</w:t>
      </w:r>
      <w:r w:rsidRPr="007C27EC">
        <w:rPr>
          <w:rFonts w:ascii="Times New Roman" w:hAnsi="Times New Roman"/>
          <w:b/>
          <w:sz w:val="26"/>
          <w:szCs w:val="26"/>
        </w:rPr>
        <w:t xml:space="preserve">АРАР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7C27EC">
        <w:rPr>
          <w:rFonts w:ascii="Times New Roman" w:hAnsi="Times New Roman"/>
          <w:b/>
          <w:bCs/>
          <w:sz w:val="26"/>
          <w:szCs w:val="26"/>
        </w:rPr>
        <w:t xml:space="preserve">  РЕШЕНИЕ</w:t>
      </w:r>
    </w:p>
    <w:p w:rsidR="00D742B8" w:rsidRPr="007C27EC" w:rsidRDefault="00D742B8" w:rsidP="00D742B8">
      <w:pPr>
        <w:keepNext/>
        <w:spacing w:after="0" w:line="240" w:lineRule="exact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bCs/>
          <w:sz w:val="24"/>
          <w:szCs w:val="24"/>
        </w:rPr>
        <w:t xml:space="preserve"> «12»февраль 2020 </w:t>
      </w:r>
      <w:proofErr w:type="spellStart"/>
      <w:r w:rsidRPr="007C27EC">
        <w:rPr>
          <w:rFonts w:ascii="Times New Roman" w:hAnsi="Times New Roman"/>
          <w:b/>
          <w:bCs/>
          <w:sz w:val="24"/>
          <w:szCs w:val="24"/>
        </w:rPr>
        <w:t>йыл</w:t>
      </w:r>
      <w:proofErr w:type="spellEnd"/>
      <w:r w:rsidRPr="007C27EC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№ 36-2</w:t>
      </w:r>
      <w:r w:rsidRPr="007C27EC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C27EC">
        <w:rPr>
          <w:rFonts w:ascii="Times New Roman" w:hAnsi="Times New Roman"/>
          <w:b/>
          <w:bCs/>
          <w:sz w:val="24"/>
          <w:szCs w:val="24"/>
        </w:rPr>
        <w:t xml:space="preserve">  «12»  февраля  2020 г.</w:t>
      </w:r>
    </w:p>
    <w:p w:rsidR="007C27EC" w:rsidRPr="007C27EC" w:rsidRDefault="00D742B8" w:rsidP="00D742B8">
      <w:pPr>
        <w:rPr>
          <w:rFonts w:ascii="Times New Roman" w:hAnsi="Times New Roman"/>
          <w:b/>
          <w:bCs/>
          <w:sz w:val="20"/>
          <w:szCs w:val="24"/>
        </w:rPr>
      </w:pPr>
      <w:r>
        <w:rPr>
          <w:rFonts w:eastAsia="Calibri"/>
          <w:lang w:eastAsia="en-US"/>
        </w:rPr>
        <w:t xml:space="preserve">  </w:t>
      </w:r>
      <w:r w:rsidR="009F0D18">
        <w:rPr>
          <w:rFonts w:eastAsia="Calibri"/>
          <w:lang w:eastAsia="en-US"/>
        </w:rPr>
        <w:t xml:space="preserve"> </w:t>
      </w:r>
    </w:p>
    <w:p w:rsidR="007C27EC" w:rsidRPr="00D742B8" w:rsidRDefault="007C27EC" w:rsidP="009F0D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Отчет о деятельности </w:t>
      </w:r>
      <w:proofErr w:type="spellStart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Администрациисельского</w:t>
      </w:r>
      <w:proofErr w:type="spellEnd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поселения </w:t>
      </w:r>
      <w:proofErr w:type="spellStart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 </w:t>
      </w:r>
      <w:r w:rsidR="009F0D18"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                                          </w:t>
      </w: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сельсовет</w:t>
      </w:r>
      <w:r w:rsidR="009F0D18"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муниципального района </w:t>
      </w:r>
      <w:proofErr w:type="spellStart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 район</w:t>
      </w:r>
    </w:p>
    <w:p w:rsidR="007C27EC" w:rsidRDefault="007C27EC" w:rsidP="009F0D18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>Республики Башкортостан  за 2019 год</w:t>
      </w:r>
    </w:p>
    <w:p w:rsidR="00D742B8" w:rsidRPr="00D742B8" w:rsidRDefault="00D742B8" w:rsidP="009F0D18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</w:p>
    <w:p w:rsidR="007C27EC" w:rsidRPr="00D742B8" w:rsidRDefault="007C27EC" w:rsidP="007C27EC">
      <w:pPr>
        <w:tabs>
          <w:tab w:val="right" w:pos="10440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  Заслушав отчет главы Администрации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Совет 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  </w:t>
      </w:r>
      <w:r w:rsidRPr="00D742B8">
        <w:rPr>
          <w:rFonts w:ascii="Times New Roman" w:eastAsiaTheme="minorHAnsi" w:hAnsi="Times New Roman"/>
          <w:b/>
          <w:bCs/>
          <w:sz w:val="25"/>
          <w:szCs w:val="25"/>
          <w:lang w:eastAsia="en-US"/>
        </w:rPr>
        <w:t xml:space="preserve">решил: 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1.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Отчет главы Администрации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</w:t>
      </w:r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ики Башкортостан  Каримова Ф.Ф.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.  «О деятельности Администрации 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 за 2019 год» принять к сведению.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b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2.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Администрации  сельского поселения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РБ принять меры по организации исполнения основных мероприятий по проведению «</w:t>
      </w:r>
      <w:r w:rsidRPr="00D742B8">
        <w:rPr>
          <w:rFonts w:ascii="Times New Roman" w:eastAsiaTheme="minorHAnsi" w:hAnsi="Times New Roman"/>
          <w:b/>
          <w:sz w:val="25"/>
          <w:szCs w:val="25"/>
          <w:lang w:eastAsia="en-US"/>
        </w:rPr>
        <w:t>Года Эсте</w:t>
      </w:r>
      <w:r w:rsidR="00D742B8">
        <w:rPr>
          <w:rFonts w:ascii="Times New Roman" w:eastAsiaTheme="minorHAnsi" w:hAnsi="Times New Roman"/>
          <w:b/>
          <w:sz w:val="25"/>
          <w:szCs w:val="25"/>
          <w:lang w:eastAsia="en-US"/>
        </w:rPr>
        <w:t>тики» в Республике Башкортостан»</w:t>
      </w:r>
      <w:r w:rsidRPr="00D742B8">
        <w:rPr>
          <w:rFonts w:ascii="Times New Roman" w:eastAsiaTheme="minorHAnsi" w:hAnsi="Times New Roman"/>
          <w:b/>
          <w:sz w:val="25"/>
          <w:szCs w:val="25"/>
          <w:lang w:eastAsia="en-US"/>
        </w:rPr>
        <w:t>.</w:t>
      </w:r>
    </w:p>
    <w:p w:rsidR="007C27EC" w:rsidRPr="00D742B8" w:rsidRDefault="0073691B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3.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УУМ (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Максютов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Р.Ю.</w:t>
      </w:r>
      <w:r w:rsidR="007C27EC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,  по согласованию) с Администрацией сельского поселения </w:t>
      </w:r>
      <w:proofErr w:type="spellStart"/>
      <w:r w:rsidR="007C27EC" w:rsidRPr="00D742B8">
        <w:rPr>
          <w:rFonts w:ascii="Times New Roman" w:eastAsiaTheme="minorHAnsi" w:hAnsi="Times New Roman"/>
          <w:sz w:val="25"/>
          <w:szCs w:val="25"/>
          <w:lang w:eastAsia="en-US"/>
        </w:rPr>
        <w:t>Янгурчинский</w:t>
      </w:r>
      <w:proofErr w:type="spellEnd"/>
      <w:r w:rsidR="007C27EC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сельсовет муниципального района  </w:t>
      </w:r>
      <w:proofErr w:type="spellStart"/>
      <w:r w:rsidR="007C27EC" w:rsidRPr="00D742B8">
        <w:rPr>
          <w:rFonts w:ascii="Times New Roman" w:eastAsiaTheme="minorHAnsi" w:hAnsi="Times New Roman"/>
          <w:sz w:val="25"/>
          <w:szCs w:val="25"/>
          <w:lang w:eastAsia="en-US"/>
        </w:rPr>
        <w:t>Стерлибашевский</w:t>
      </w:r>
      <w:proofErr w:type="spellEnd"/>
      <w:r w:rsidR="007C27EC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 Республики Башкортостан  осуществлять широкий комплекс мер по недопущению совершения преступлений;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4.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МБДОУ д/сад</w:t>
      </w:r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>(</w:t>
      </w:r>
      <w:proofErr w:type="spellStart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Муратшиной</w:t>
      </w:r>
      <w:proofErr w:type="spell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А.М.,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spellStart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Латыповой</w:t>
      </w:r>
      <w:proofErr w:type="spellEnd"/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З.М,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spellStart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Каранаева</w:t>
      </w:r>
      <w:proofErr w:type="spell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Л.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>Р.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, по согласованию) вести работу по совершенствованию воспитательной работы, установить тесную связь детского сада, семьи, общественности;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5.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СДК </w:t>
      </w:r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 (</w:t>
      </w:r>
      <w:proofErr w:type="spellStart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Фахриева</w:t>
      </w:r>
      <w:proofErr w:type="spell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Г.В.  Абдуллина З.В. </w:t>
      </w:r>
      <w:proofErr w:type="spellStart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Абубакирова</w:t>
      </w:r>
      <w:proofErr w:type="spell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Л.Р.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по согласованию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) вести работу по повышению качества, проводимых культурно-массовых мероприятий, укреплению материально-технической базы СДК.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6.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Специалисту по делам молодежи применять эффективные формы и методы привлечения людей к занятиям физической культуры и спортом, проводить мероприятия среди подростков и молодежи, уделять внимание вопросам трудоустройства молодежи, проводить  работу среди них по профилактике наркомании, алкоголизма и </w:t>
      </w:r>
      <w:proofErr w:type="spell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табакокурения</w:t>
      </w:r>
      <w:proofErr w:type="spell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.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8.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Фельдшер</w:t>
      </w:r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ско-акушерскому пунктам  </w:t>
      </w:r>
      <w:proofErr w:type="gramStart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(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spellStart"/>
      <w:proofErr w:type="gram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>Тимергазина</w:t>
      </w:r>
      <w:proofErr w:type="spell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Ф.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Ф. </w:t>
      </w:r>
      <w:proofErr w:type="spellStart"/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>Абубакиров</w:t>
      </w:r>
      <w:proofErr w:type="spellEnd"/>
      <w:r w:rsidR="0073691B"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Р.</w:t>
      </w:r>
      <w:r w:rsid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Х. </w:t>
      </w: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по согласованию), улучшить медицинское обслуживание населения, укреплять материально-техническую базу</w:t>
      </w:r>
    </w:p>
    <w:p w:rsidR="007C27EC" w:rsidRPr="00D742B8" w:rsidRDefault="007C27EC" w:rsidP="007C27E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9.</w:t>
      </w:r>
      <w:proofErr w:type="gramStart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>Контроль за</w:t>
      </w:r>
      <w:proofErr w:type="gramEnd"/>
      <w:r w:rsidRPr="00D742B8">
        <w:rPr>
          <w:rFonts w:ascii="Times New Roman" w:eastAsiaTheme="minorHAnsi" w:hAnsi="Times New Roman"/>
          <w:sz w:val="25"/>
          <w:szCs w:val="25"/>
          <w:lang w:eastAsia="en-US"/>
        </w:rPr>
        <w:t xml:space="preserve"> исполнением настоящего решения оставляю за собой.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B8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B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2B8">
        <w:rPr>
          <w:rFonts w:ascii="Times New Roman" w:hAnsi="Times New Roman"/>
          <w:sz w:val="24"/>
          <w:szCs w:val="24"/>
        </w:rPr>
        <w:t>Янгурчинский</w:t>
      </w:r>
      <w:proofErr w:type="spellEnd"/>
      <w:r w:rsidRPr="00D742B8">
        <w:rPr>
          <w:rFonts w:ascii="Times New Roman" w:hAnsi="Times New Roman"/>
          <w:sz w:val="24"/>
          <w:szCs w:val="24"/>
        </w:rPr>
        <w:t xml:space="preserve"> сельсовет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B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2B8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D742B8">
        <w:rPr>
          <w:rFonts w:ascii="Times New Roman" w:hAnsi="Times New Roman"/>
          <w:sz w:val="24"/>
          <w:szCs w:val="24"/>
        </w:rPr>
        <w:t xml:space="preserve"> район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B8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    </w:t>
      </w:r>
      <w:proofErr w:type="spellStart"/>
      <w:r w:rsidRPr="00D742B8">
        <w:rPr>
          <w:rFonts w:ascii="Times New Roman" w:hAnsi="Times New Roman"/>
          <w:sz w:val="24"/>
          <w:szCs w:val="24"/>
        </w:rPr>
        <w:t>Ф.Ф.Каримов</w:t>
      </w:r>
      <w:proofErr w:type="spellEnd"/>
      <w:r w:rsidRPr="00D742B8">
        <w:rPr>
          <w:rFonts w:ascii="Times New Roman" w:hAnsi="Times New Roman"/>
          <w:sz w:val="24"/>
          <w:szCs w:val="24"/>
        </w:rPr>
        <w:t xml:space="preserve">      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EC" w:rsidRPr="00333A00" w:rsidRDefault="007C27EC" w:rsidP="007C27EC">
      <w:pPr>
        <w:spacing w:before="72" w:after="72" w:line="342" w:lineRule="atLeast"/>
        <w:jc w:val="both"/>
        <w:rPr>
          <w:rFonts w:ascii="Verdana" w:hAnsi="Verdana"/>
          <w:noProof/>
          <w:color w:val="000000"/>
          <w:sz w:val="24"/>
          <w:szCs w:val="24"/>
        </w:rPr>
      </w:pPr>
      <w:r w:rsidRPr="00333A00">
        <w:rPr>
          <w:rFonts w:ascii="Century Bash" w:hAnsi="Century Bash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3CC7AD7" wp14:editId="76915C1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Century Bash" w:hAnsi="Century Bash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1863A2A" wp14:editId="5572417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Times New Roman" w:hAnsi="Times New Roman"/>
          <w:b/>
          <w:sz w:val="20"/>
          <w:szCs w:val="20"/>
        </w:rPr>
        <w:t>БАШKОРТОСТАН  РЕСПУБЛИКА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>Һ</w:t>
      </w:r>
      <w:proofErr w:type="gramStart"/>
      <w:r w:rsidRPr="00333A00">
        <w:rPr>
          <w:rFonts w:ascii="Times New Roman" w:hAnsi="Times New Roman"/>
          <w:b/>
          <w:sz w:val="20"/>
          <w:szCs w:val="20"/>
        </w:rPr>
        <w:t>Ы</w:t>
      </w:r>
      <w:proofErr w:type="gramEnd"/>
      <w:r w:rsidRPr="00333A0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0"/>
        </w:rPr>
        <w:t>РЕСПУБЛИКА БАШКОРТОСТАН</w:t>
      </w:r>
    </w:p>
    <w:p w:rsidR="007C27EC" w:rsidRPr="00333A00" w:rsidRDefault="007C27EC" w:rsidP="007C27EC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</w:rPr>
        <w:t>СТ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РЛЕБАШ РАЙОНЫ    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СОВЕТ</w:t>
      </w:r>
    </w:p>
    <w:p w:rsidR="007C27EC" w:rsidRPr="00333A00" w:rsidRDefault="007C27EC" w:rsidP="007C27EC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>МУНИЦИПАЛЬ  РАЙОНЫНЫ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Ң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                       </w:t>
      </w:r>
      <w:r w:rsidRPr="00333A00">
        <w:rPr>
          <w:rFonts w:ascii="Times New Roman" w:hAnsi="Times New Roman"/>
          <w:b/>
          <w:bCs/>
          <w:sz w:val="20"/>
          <w:szCs w:val="24"/>
        </w:rPr>
        <w:t>СЕЛЬСКОГО ПОСЕЛЕНИЯ</w:t>
      </w:r>
    </w:p>
    <w:p w:rsidR="007C27EC" w:rsidRPr="00333A00" w:rsidRDefault="007C27EC" w:rsidP="007C27EC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ЯМ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  <w:lang w:val="en-US"/>
        </w:rPr>
        <w:t>F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</w:rPr>
        <w:t>ЫРСЫ АУЫЛ СОВЕТЫ</w:t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  <w:t xml:space="preserve">                                   ЯНГУРЧИНСКИЙ СЕЛЬСОВЕТ</w:t>
      </w:r>
    </w:p>
    <w:p w:rsidR="007C27EC" w:rsidRPr="00333A00" w:rsidRDefault="007C27EC" w:rsidP="007C27E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33A00">
        <w:rPr>
          <w:rFonts w:ascii="Times New Roman" w:hAnsi="Times New Roman"/>
          <w:b/>
          <w:sz w:val="20"/>
          <w:szCs w:val="24"/>
        </w:rPr>
        <w:t xml:space="preserve">          АУЫЛ БИЛ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sz w:val="20"/>
          <w:szCs w:val="24"/>
        </w:rPr>
        <w:t>М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ӘҺ</w:t>
      </w:r>
      <w:r w:rsidRPr="00333A00">
        <w:rPr>
          <w:rFonts w:ascii="Times New Roman" w:hAnsi="Times New Roman"/>
          <w:b/>
          <w:sz w:val="20"/>
          <w:szCs w:val="24"/>
        </w:rPr>
        <w:t>Е                                                                                     МУНИЦИПАЛЬНОГО РАЙОНА</w:t>
      </w:r>
    </w:p>
    <w:p w:rsidR="007C27EC" w:rsidRPr="00333A00" w:rsidRDefault="007C27EC" w:rsidP="007C27E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iCs/>
          <w:sz w:val="20"/>
          <w:szCs w:val="24"/>
        </w:rPr>
        <w:t xml:space="preserve">        СОВЕТЫ                                                                                                         СТЕРЛИБАШЕВСКИЙ РАЙОН</w:t>
      </w:r>
    </w:p>
    <w:p w:rsidR="007C27EC" w:rsidRPr="00333A00" w:rsidRDefault="007C27EC" w:rsidP="007C27EC">
      <w:pPr>
        <w:spacing w:after="0" w:line="240" w:lineRule="atLeast"/>
        <w:rPr>
          <w:rFonts w:ascii="Times New Roman" w:hAnsi="Times New Roman"/>
          <w:b/>
          <w:sz w:val="20"/>
          <w:szCs w:val="24"/>
          <w:lang w:val="be-BY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>453195,  Ямғырсы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ауылы, Совет урамы,17а                                               453195, с.Янгурча, ул.Советская, 17а</w:t>
      </w:r>
    </w:p>
    <w:p w:rsidR="007C27EC" w:rsidRDefault="007C27EC" w:rsidP="00D742B8">
      <w:pPr>
        <w:spacing w:after="0" w:line="240" w:lineRule="atLeast"/>
        <w:rPr>
          <w:rFonts w:eastAsia="Calibri"/>
          <w:lang w:eastAsia="en-US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                  Тел.2-31-40                                                                                                              Тел.2-31-40</w:t>
      </w:r>
      <w:r w:rsidRPr="00333A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EFEB3" wp14:editId="6F1E24C4">
                <wp:simplePos x="0" y="0"/>
                <wp:positionH relativeFrom="column">
                  <wp:posOffset>-316230</wp:posOffset>
                </wp:positionH>
                <wp:positionV relativeFrom="paragraph">
                  <wp:posOffset>220345</wp:posOffset>
                </wp:positionV>
                <wp:extent cx="67437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17.35pt" to="50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7C27EC" w:rsidRDefault="007C27EC" w:rsidP="007C27EC">
      <w:pPr>
        <w:rPr>
          <w:rFonts w:eastAsia="Calibri"/>
          <w:lang w:eastAsia="en-US"/>
        </w:rPr>
      </w:pPr>
    </w:p>
    <w:p w:rsidR="007C27EC" w:rsidRPr="007C27EC" w:rsidRDefault="007C27EC" w:rsidP="007C27EC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sz w:val="26"/>
          <w:szCs w:val="26"/>
          <w:lang w:val="ba-RU"/>
        </w:rPr>
        <w:t>Ҡ</w:t>
      </w:r>
      <w:r w:rsidRPr="007C27EC">
        <w:rPr>
          <w:rFonts w:ascii="Times New Roman" w:hAnsi="Times New Roman"/>
          <w:b/>
          <w:sz w:val="26"/>
          <w:szCs w:val="26"/>
        </w:rPr>
        <w:t xml:space="preserve">АРАР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  РЕШЕНИЕ</w:t>
      </w:r>
    </w:p>
    <w:p w:rsidR="007C27EC" w:rsidRPr="007C27EC" w:rsidRDefault="007C27EC" w:rsidP="007C27EC">
      <w:pPr>
        <w:keepNext/>
        <w:spacing w:after="0" w:line="240" w:lineRule="exact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bCs/>
          <w:sz w:val="24"/>
          <w:szCs w:val="24"/>
        </w:rPr>
        <w:t xml:space="preserve"> «12» февраль  2020 </w:t>
      </w:r>
      <w:proofErr w:type="spellStart"/>
      <w:r w:rsidRPr="007C27EC">
        <w:rPr>
          <w:rFonts w:ascii="Times New Roman" w:hAnsi="Times New Roman"/>
          <w:b/>
          <w:bCs/>
          <w:sz w:val="24"/>
          <w:szCs w:val="24"/>
        </w:rPr>
        <w:t>йыл</w:t>
      </w:r>
      <w:proofErr w:type="spellEnd"/>
      <w:r w:rsidRPr="007C2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46E8">
        <w:rPr>
          <w:rFonts w:ascii="Times New Roman" w:hAnsi="Times New Roman"/>
          <w:b/>
          <w:bCs/>
          <w:sz w:val="24"/>
          <w:szCs w:val="24"/>
        </w:rPr>
        <w:t xml:space="preserve">                             №36</w:t>
      </w:r>
      <w:r w:rsidRPr="007C27EC">
        <w:rPr>
          <w:rFonts w:ascii="Times New Roman" w:hAnsi="Times New Roman"/>
          <w:b/>
          <w:bCs/>
          <w:sz w:val="24"/>
          <w:szCs w:val="24"/>
        </w:rPr>
        <w:t>-3                            «12»февраля  2020 г.</w:t>
      </w:r>
    </w:p>
    <w:p w:rsidR="007C27EC" w:rsidRPr="007C27EC" w:rsidRDefault="007C27EC" w:rsidP="007C27EC">
      <w:pPr>
        <w:tabs>
          <w:tab w:val="right" w:pos="10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7EC" w:rsidRPr="007C27EC" w:rsidRDefault="007C27EC" w:rsidP="007C27EC">
      <w:pPr>
        <w:tabs>
          <w:tab w:val="right" w:pos="10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7EC" w:rsidRPr="00D742B8" w:rsidRDefault="007C27EC" w:rsidP="007C27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742B8">
        <w:rPr>
          <w:rFonts w:ascii="Times New Roman" w:hAnsi="Times New Roman"/>
          <w:b/>
          <w:bCs/>
          <w:sz w:val="25"/>
          <w:szCs w:val="25"/>
        </w:rPr>
        <w:t xml:space="preserve">   </w:t>
      </w:r>
      <w:r w:rsidRPr="00D742B8">
        <w:rPr>
          <w:rFonts w:ascii="Times New Roman" w:hAnsi="Times New Roman"/>
          <w:sz w:val="25"/>
          <w:szCs w:val="25"/>
        </w:rPr>
        <w:t xml:space="preserve">   </w:t>
      </w:r>
      <w:r w:rsidRPr="00D742B8">
        <w:rPr>
          <w:rFonts w:ascii="Times New Roman" w:hAnsi="Times New Roman"/>
          <w:b/>
          <w:bCs/>
          <w:sz w:val="25"/>
          <w:szCs w:val="25"/>
        </w:rPr>
        <w:t xml:space="preserve">Об  утверждении  плана  работы 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742B8">
        <w:rPr>
          <w:rFonts w:ascii="Times New Roman" w:hAnsi="Times New Roman"/>
          <w:b/>
          <w:bCs/>
          <w:sz w:val="25"/>
          <w:szCs w:val="25"/>
        </w:rPr>
        <w:t xml:space="preserve">Совета сельского  поселения   </w:t>
      </w:r>
      <w:proofErr w:type="spellStart"/>
      <w:r w:rsidRPr="00D742B8">
        <w:rPr>
          <w:rFonts w:ascii="Times New Roman" w:hAnsi="Times New Roman"/>
          <w:b/>
          <w:bCs/>
          <w:sz w:val="25"/>
          <w:szCs w:val="25"/>
        </w:rPr>
        <w:t>Янгурчинский</w:t>
      </w:r>
      <w:proofErr w:type="spellEnd"/>
      <w:r w:rsidRPr="00D742B8">
        <w:rPr>
          <w:rFonts w:ascii="Times New Roman" w:hAnsi="Times New Roman"/>
          <w:b/>
          <w:bCs/>
          <w:sz w:val="25"/>
          <w:szCs w:val="25"/>
        </w:rPr>
        <w:t xml:space="preserve">   сельсовет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742B8">
        <w:rPr>
          <w:rFonts w:ascii="Times New Roman" w:hAnsi="Times New Roman"/>
          <w:b/>
          <w:bCs/>
          <w:sz w:val="25"/>
          <w:szCs w:val="25"/>
        </w:rPr>
        <w:t xml:space="preserve">муниципального  района  </w:t>
      </w:r>
      <w:proofErr w:type="spellStart"/>
      <w:r w:rsidRPr="00D742B8">
        <w:rPr>
          <w:rFonts w:ascii="Times New Roman" w:hAnsi="Times New Roman"/>
          <w:b/>
          <w:bCs/>
          <w:sz w:val="25"/>
          <w:szCs w:val="25"/>
        </w:rPr>
        <w:t>Стерлибашевский</w:t>
      </w:r>
      <w:proofErr w:type="spellEnd"/>
      <w:r w:rsidRPr="00D742B8">
        <w:rPr>
          <w:rFonts w:ascii="Times New Roman" w:hAnsi="Times New Roman"/>
          <w:b/>
          <w:bCs/>
          <w:sz w:val="25"/>
          <w:szCs w:val="25"/>
        </w:rPr>
        <w:t xml:space="preserve">  район   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742B8">
        <w:rPr>
          <w:rFonts w:ascii="Times New Roman" w:hAnsi="Times New Roman"/>
          <w:b/>
          <w:bCs/>
          <w:sz w:val="25"/>
          <w:szCs w:val="25"/>
        </w:rPr>
        <w:t>Республики  Башкортостан на 2020 г.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ind w:left="1440"/>
        <w:jc w:val="center"/>
        <w:rPr>
          <w:rFonts w:ascii="Times New Roman" w:hAnsi="Times New Roman"/>
          <w:sz w:val="25"/>
          <w:szCs w:val="25"/>
        </w:rPr>
      </w:pP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      Совет  сельского поселения     </w:t>
      </w:r>
      <w:proofErr w:type="spellStart"/>
      <w:r w:rsidRPr="00D742B8">
        <w:rPr>
          <w:rFonts w:ascii="Times New Roman" w:hAnsi="Times New Roman"/>
          <w:sz w:val="25"/>
          <w:szCs w:val="25"/>
        </w:rPr>
        <w:t>Янгурчинский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   сельсовет  муниципального  района  </w:t>
      </w:r>
      <w:proofErr w:type="spellStart"/>
      <w:r w:rsidRPr="00D742B8">
        <w:rPr>
          <w:rFonts w:ascii="Times New Roman" w:hAnsi="Times New Roman"/>
          <w:sz w:val="25"/>
          <w:szCs w:val="25"/>
        </w:rPr>
        <w:t>Стерлибашевский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 район   Республики  Башкортостан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D742B8">
        <w:rPr>
          <w:rFonts w:ascii="Times New Roman" w:hAnsi="Times New Roman"/>
          <w:b/>
          <w:bCs/>
          <w:sz w:val="25"/>
          <w:szCs w:val="25"/>
        </w:rPr>
        <w:t>р</w:t>
      </w:r>
      <w:proofErr w:type="gramEnd"/>
      <w:r w:rsidRPr="00D742B8">
        <w:rPr>
          <w:rFonts w:ascii="Times New Roman" w:hAnsi="Times New Roman"/>
          <w:b/>
          <w:bCs/>
          <w:sz w:val="25"/>
          <w:szCs w:val="25"/>
        </w:rPr>
        <w:t xml:space="preserve"> е ш и л: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7C27EC" w:rsidRPr="00D742B8" w:rsidRDefault="007C27EC" w:rsidP="007C27E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Утвердить план  работы Совета  сельского  поселения   </w:t>
      </w:r>
      <w:proofErr w:type="spellStart"/>
      <w:r w:rsidRPr="00D742B8">
        <w:rPr>
          <w:rFonts w:ascii="Times New Roman" w:hAnsi="Times New Roman"/>
          <w:sz w:val="25"/>
          <w:szCs w:val="25"/>
        </w:rPr>
        <w:t>Янгурчинский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  сельсовет муниципального  района  </w:t>
      </w:r>
      <w:proofErr w:type="spellStart"/>
      <w:r w:rsidRPr="00D742B8">
        <w:rPr>
          <w:rFonts w:ascii="Times New Roman" w:hAnsi="Times New Roman"/>
          <w:sz w:val="25"/>
          <w:szCs w:val="25"/>
        </w:rPr>
        <w:t>Стерлибашевский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 район   Республики  Башкортостан  на 2020 год.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C27EC" w:rsidRPr="00D742B8" w:rsidRDefault="007C27EC" w:rsidP="007C27EC">
      <w:pPr>
        <w:widowControl w:val="0"/>
        <w:numPr>
          <w:ilvl w:val="0"/>
          <w:numId w:val="2"/>
        </w:numPr>
        <w:autoSpaceDE w:val="0"/>
        <w:spacing w:after="0" w:line="240" w:lineRule="auto"/>
        <w:contextualSpacing/>
        <w:rPr>
          <w:rFonts w:ascii="Times New Roman" w:hAnsi="Times New Roman"/>
          <w:sz w:val="25"/>
          <w:szCs w:val="25"/>
        </w:rPr>
      </w:pPr>
      <w:proofErr w:type="gramStart"/>
      <w:r w:rsidRPr="00D742B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D742B8">
        <w:rPr>
          <w:rFonts w:ascii="Times New Roman" w:hAnsi="Times New Roman"/>
          <w:sz w:val="25"/>
          <w:szCs w:val="25"/>
        </w:rPr>
        <w:t xml:space="preserve"> исполнением данного решения возложить на постоянные комиссии Совета.</w:t>
      </w: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C27EC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2C46E8" w:rsidRPr="00D742B8" w:rsidRDefault="007C27EC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  </w:t>
      </w:r>
    </w:p>
    <w:p w:rsidR="002C46E8" w:rsidRPr="00D742B8" w:rsidRDefault="002C46E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E085F" w:rsidRPr="00D742B8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Председатель Совета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сельского поселения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742B8">
        <w:rPr>
          <w:rFonts w:ascii="Times New Roman" w:hAnsi="Times New Roman"/>
          <w:sz w:val="25"/>
          <w:szCs w:val="25"/>
        </w:rPr>
        <w:t>Янгурчинский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сельсовет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муниципального района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D742B8">
        <w:rPr>
          <w:rFonts w:ascii="Times New Roman" w:hAnsi="Times New Roman"/>
          <w:sz w:val="25"/>
          <w:szCs w:val="25"/>
        </w:rPr>
        <w:t>Стерлибашевский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район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42B8">
        <w:rPr>
          <w:rFonts w:ascii="Times New Roman" w:hAnsi="Times New Roman"/>
          <w:sz w:val="25"/>
          <w:szCs w:val="25"/>
        </w:rPr>
        <w:t xml:space="preserve">Республики Башкортостан                                                                    </w:t>
      </w:r>
      <w:proofErr w:type="spellStart"/>
      <w:r w:rsidRPr="00D742B8">
        <w:rPr>
          <w:rFonts w:ascii="Times New Roman" w:hAnsi="Times New Roman"/>
          <w:sz w:val="25"/>
          <w:szCs w:val="25"/>
        </w:rPr>
        <w:t>Ф.Ф.Каримов</w:t>
      </w:r>
      <w:proofErr w:type="spellEnd"/>
      <w:r w:rsidRPr="00D742B8">
        <w:rPr>
          <w:rFonts w:ascii="Times New Roman" w:hAnsi="Times New Roman"/>
          <w:sz w:val="25"/>
          <w:szCs w:val="25"/>
        </w:rPr>
        <w:t xml:space="preserve">       </w:t>
      </w: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95F55" w:rsidRPr="00D742B8" w:rsidRDefault="00195F55" w:rsidP="00195F5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E085F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5F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5F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5F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8" w:rsidRDefault="00D742B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8" w:rsidRDefault="00D742B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8" w:rsidRDefault="00D742B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8" w:rsidRDefault="00D742B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2B8" w:rsidRDefault="00D742B8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5F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D18" w:rsidRDefault="009F0D18" w:rsidP="007E085F">
      <w:pPr>
        <w:spacing w:before="72" w:after="72" w:line="342" w:lineRule="atLeast"/>
        <w:jc w:val="both"/>
        <w:rPr>
          <w:rFonts w:ascii="Times New Roman" w:hAnsi="Times New Roman"/>
          <w:sz w:val="24"/>
          <w:szCs w:val="24"/>
        </w:rPr>
      </w:pPr>
    </w:p>
    <w:p w:rsidR="007E085F" w:rsidRPr="00333A00" w:rsidRDefault="007E085F" w:rsidP="007E085F">
      <w:pPr>
        <w:spacing w:before="72" w:after="72" w:line="342" w:lineRule="atLeast"/>
        <w:jc w:val="both"/>
        <w:rPr>
          <w:rFonts w:ascii="Verdana" w:hAnsi="Verdana"/>
          <w:noProof/>
          <w:color w:val="000000"/>
          <w:sz w:val="24"/>
          <w:szCs w:val="24"/>
        </w:rPr>
      </w:pPr>
      <w:r w:rsidRPr="00333A00">
        <w:rPr>
          <w:rFonts w:ascii="Century Bash" w:hAnsi="Century Bash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23DBA1A0" wp14:editId="3BD4311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Century Bash" w:hAnsi="Century Bash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66D3C5D" wp14:editId="37B1AE4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00">
        <w:rPr>
          <w:rFonts w:ascii="Times New Roman" w:hAnsi="Times New Roman"/>
          <w:b/>
          <w:sz w:val="20"/>
          <w:szCs w:val="20"/>
        </w:rPr>
        <w:t>БАШKОРТОСТАН  РЕСПУБЛИКА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>Һ</w:t>
      </w:r>
      <w:proofErr w:type="gramStart"/>
      <w:r w:rsidRPr="00333A00">
        <w:rPr>
          <w:rFonts w:ascii="Times New Roman" w:hAnsi="Times New Roman"/>
          <w:b/>
          <w:sz w:val="20"/>
          <w:szCs w:val="20"/>
        </w:rPr>
        <w:t>Ы</w:t>
      </w:r>
      <w:proofErr w:type="gramEnd"/>
      <w:r w:rsidRPr="00333A0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333A00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0"/>
        </w:rPr>
        <w:t>РЕСПУБЛИКА БАШКОРТОСТАН</w:t>
      </w:r>
    </w:p>
    <w:p w:rsidR="007E085F" w:rsidRPr="00333A00" w:rsidRDefault="007E085F" w:rsidP="007E085F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</w:rPr>
        <w:t>СТ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РЛЕБАШ РАЙОНЫ    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СОВЕТ</w:t>
      </w:r>
    </w:p>
    <w:p w:rsidR="007E085F" w:rsidRPr="00333A00" w:rsidRDefault="007E085F" w:rsidP="007E085F">
      <w:pPr>
        <w:tabs>
          <w:tab w:val="left" w:pos="7360"/>
        </w:tabs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>МУНИЦИПАЛЬ  РАЙОНЫНЫ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>Ң</w:t>
      </w:r>
      <w:r w:rsidRPr="00333A00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                        </w:t>
      </w:r>
      <w:r w:rsidRPr="00333A00">
        <w:rPr>
          <w:rFonts w:ascii="Times New Roman" w:hAnsi="Times New Roman"/>
          <w:b/>
          <w:bCs/>
          <w:sz w:val="20"/>
          <w:szCs w:val="24"/>
        </w:rPr>
        <w:t>СЕЛЬСКОГО ПОСЕЛЕНИЯ</w:t>
      </w:r>
    </w:p>
    <w:p w:rsidR="007E085F" w:rsidRPr="00333A00" w:rsidRDefault="007E085F" w:rsidP="007E085F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bCs/>
          <w:sz w:val="20"/>
          <w:szCs w:val="24"/>
        </w:rPr>
        <w:t xml:space="preserve">  ЯМ</w:t>
      </w:r>
      <w:proofErr w:type="gramStart"/>
      <w:r w:rsidRPr="00333A00">
        <w:rPr>
          <w:rFonts w:ascii="Times New Roman" w:hAnsi="Times New Roman"/>
          <w:b/>
          <w:bCs/>
          <w:sz w:val="20"/>
          <w:szCs w:val="24"/>
          <w:lang w:val="en-US"/>
        </w:rPr>
        <w:t>F</w:t>
      </w:r>
      <w:proofErr w:type="gramEnd"/>
      <w:r w:rsidRPr="00333A00">
        <w:rPr>
          <w:rFonts w:ascii="Times New Roman" w:hAnsi="Times New Roman"/>
          <w:b/>
          <w:bCs/>
          <w:sz w:val="20"/>
          <w:szCs w:val="24"/>
        </w:rPr>
        <w:t>ЫРСЫ АУЫЛ СОВЕТЫ</w:t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</w:r>
      <w:r w:rsidRPr="00333A00">
        <w:rPr>
          <w:rFonts w:ascii="Times New Roman" w:hAnsi="Times New Roman"/>
          <w:b/>
          <w:bCs/>
          <w:sz w:val="20"/>
          <w:szCs w:val="24"/>
        </w:rPr>
        <w:tab/>
        <w:t xml:space="preserve">                                   ЯНГУРЧИНСКИЙ СЕЛЬСОВЕТ</w:t>
      </w:r>
    </w:p>
    <w:p w:rsidR="007E085F" w:rsidRPr="00333A00" w:rsidRDefault="007E085F" w:rsidP="007E085F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33A00">
        <w:rPr>
          <w:rFonts w:ascii="Times New Roman" w:hAnsi="Times New Roman"/>
          <w:b/>
          <w:sz w:val="20"/>
          <w:szCs w:val="24"/>
        </w:rPr>
        <w:t xml:space="preserve">          АУЫЛ БИЛ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</w:t>
      </w:r>
      <w:r w:rsidRPr="00333A00">
        <w:rPr>
          <w:rFonts w:ascii="Times New Roman" w:hAnsi="Times New Roman"/>
          <w:b/>
          <w:sz w:val="20"/>
          <w:szCs w:val="24"/>
        </w:rPr>
        <w:t>М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>ӘҺ</w:t>
      </w:r>
      <w:r w:rsidRPr="00333A00">
        <w:rPr>
          <w:rFonts w:ascii="Times New Roman" w:hAnsi="Times New Roman"/>
          <w:b/>
          <w:sz w:val="20"/>
          <w:szCs w:val="24"/>
        </w:rPr>
        <w:t>Е                                                                                     МУНИЦИПАЛЬНОГО РАЙОНА</w:t>
      </w:r>
    </w:p>
    <w:p w:rsidR="007E085F" w:rsidRPr="00333A00" w:rsidRDefault="007E085F" w:rsidP="007E08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333A00">
        <w:rPr>
          <w:rFonts w:ascii="Times New Roman" w:hAnsi="Times New Roman"/>
          <w:b/>
          <w:iCs/>
          <w:sz w:val="20"/>
          <w:szCs w:val="24"/>
        </w:rPr>
        <w:t xml:space="preserve">        СОВЕТЫ                                                                                                         СТЕРЛИБАШЕВСКИЙ РАЙОН</w:t>
      </w:r>
    </w:p>
    <w:p w:rsidR="007E085F" w:rsidRPr="00333A00" w:rsidRDefault="007E085F" w:rsidP="007E085F">
      <w:pPr>
        <w:spacing w:after="0" w:line="240" w:lineRule="atLeast"/>
        <w:rPr>
          <w:rFonts w:ascii="Times New Roman" w:hAnsi="Times New Roman"/>
          <w:b/>
          <w:sz w:val="20"/>
          <w:szCs w:val="24"/>
          <w:lang w:val="be-BY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>453195,  Ямғырсы</w:t>
      </w:r>
      <w:r w:rsidRPr="00333A00">
        <w:rPr>
          <w:rFonts w:ascii="Times New Roman" w:hAnsi="Times New Roman"/>
          <w:b/>
          <w:bCs/>
          <w:sz w:val="20"/>
          <w:szCs w:val="24"/>
          <w:lang w:val="be-BY"/>
        </w:rPr>
        <w:t xml:space="preserve"> </w:t>
      </w: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ауылы, Совет урамы,17а                                               453195, с.Янгурча, ул.Советская, 17а</w:t>
      </w:r>
    </w:p>
    <w:p w:rsidR="007E085F" w:rsidRDefault="007E085F" w:rsidP="00D742B8">
      <w:pPr>
        <w:spacing w:after="0" w:line="240" w:lineRule="atLeast"/>
        <w:rPr>
          <w:rFonts w:eastAsia="Calibri"/>
          <w:lang w:eastAsia="en-US"/>
        </w:rPr>
      </w:pPr>
      <w:r w:rsidRPr="00333A00">
        <w:rPr>
          <w:rFonts w:ascii="Times New Roman" w:hAnsi="Times New Roman"/>
          <w:b/>
          <w:sz w:val="20"/>
          <w:szCs w:val="24"/>
          <w:lang w:val="be-BY"/>
        </w:rPr>
        <w:t xml:space="preserve">                   Тел.2-31-40                                                                                                              Тел.2-31-40</w:t>
      </w:r>
      <w:r w:rsidRPr="00333A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0A807" wp14:editId="44EB0DB4">
                <wp:simplePos x="0" y="0"/>
                <wp:positionH relativeFrom="column">
                  <wp:posOffset>-316230</wp:posOffset>
                </wp:positionH>
                <wp:positionV relativeFrom="paragraph">
                  <wp:posOffset>220345</wp:posOffset>
                </wp:positionV>
                <wp:extent cx="6743700" cy="0"/>
                <wp:effectExtent l="0" t="19050" r="190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17.35pt" to="50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D742B8" w:rsidRDefault="00D742B8" w:rsidP="007E085F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sz w:val="26"/>
          <w:szCs w:val="26"/>
          <w:lang w:val="ba-RU"/>
        </w:rPr>
      </w:pPr>
    </w:p>
    <w:p w:rsidR="007E085F" w:rsidRPr="007C27EC" w:rsidRDefault="007E085F" w:rsidP="007E085F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sz w:val="26"/>
          <w:szCs w:val="26"/>
          <w:lang w:val="ba-RU"/>
        </w:rPr>
        <w:t>Ҡ</w:t>
      </w:r>
      <w:r w:rsidRPr="007C27EC">
        <w:rPr>
          <w:rFonts w:ascii="Times New Roman" w:hAnsi="Times New Roman"/>
          <w:b/>
          <w:sz w:val="26"/>
          <w:szCs w:val="26"/>
        </w:rPr>
        <w:t xml:space="preserve">АРАР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</w:t>
      </w:r>
      <w:r w:rsidRPr="007C27EC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  РЕШЕНИЕ</w:t>
      </w:r>
    </w:p>
    <w:p w:rsidR="007E085F" w:rsidRPr="007C27EC" w:rsidRDefault="007E085F" w:rsidP="007E085F">
      <w:pPr>
        <w:keepNext/>
        <w:spacing w:after="0" w:line="240" w:lineRule="exact"/>
        <w:outlineLvl w:val="2"/>
        <w:rPr>
          <w:rFonts w:ascii="Times New Roman" w:hAnsi="Times New Roman"/>
          <w:b/>
          <w:bCs/>
          <w:sz w:val="20"/>
          <w:szCs w:val="24"/>
        </w:rPr>
      </w:pPr>
      <w:r w:rsidRPr="007C27EC">
        <w:rPr>
          <w:rFonts w:ascii="Times New Roman" w:hAnsi="Times New Roman"/>
          <w:b/>
          <w:bCs/>
          <w:sz w:val="24"/>
          <w:szCs w:val="24"/>
        </w:rPr>
        <w:t xml:space="preserve"> «12» февраль  2020 </w:t>
      </w:r>
      <w:proofErr w:type="spellStart"/>
      <w:r w:rsidRPr="007C27EC">
        <w:rPr>
          <w:rFonts w:ascii="Times New Roman" w:hAnsi="Times New Roman"/>
          <w:b/>
          <w:bCs/>
          <w:sz w:val="24"/>
          <w:szCs w:val="24"/>
        </w:rPr>
        <w:t>йыл</w:t>
      </w:r>
      <w:proofErr w:type="spellEnd"/>
      <w:r w:rsidRPr="007C27E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C46E8">
        <w:rPr>
          <w:rFonts w:ascii="Times New Roman" w:hAnsi="Times New Roman"/>
          <w:b/>
          <w:bCs/>
          <w:sz w:val="24"/>
          <w:szCs w:val="24"/>
        </w:rPr>
        <w:t xml:space="preserve">                           №36</w:t>
      </w:r>
      <w:r>
        <w:rPr>
          <w:rFonts w:ascii="Times New Roman" w:hAnsi="Times New Roman"/>
          <w:b/>
          <w:bCs/>
          <w:sz w:val="24"/>
          <w:szCs w:val="24"/>
        </w:rPr>
        <w:t>-4</w:t>
      </w:r>
      <w:r w:rsidRPr="007C27EC">
        <w:rPr>
          <w:rFonts w:ascii="Times New Roman" w:hAnsi="Times New Roman"/>
          <w:b/>
          <w:bCs/>
          <w:sz w:val="24"/>
          <w:szCs w:val="24"/>
        </w:rPr>
        <w:t xml:space="preserve">                            «12»февраля  2020 г.</w:t>
      </w:r>
    </w:p>
    <w:p w:rsidR="007E085F" w:rsidRPr="007C27EC" w:rsidRDefault="007E085F" w:rsidP="007E085F">
      <w:pPr>
        <w:tabs>
          <w:tab w:val="right" w:pos="10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085F" w:rsidRDefault="007E085F" w:rsidP="007C27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Об утверждении   Положения о   Порядке списания муниципального            имущества (основных средств), находящегося в муниципальной собственности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Янгурчинский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E085F">
        <w:rPr>
          <w:rFonts w:ascii="Times New Roman" w:hAnsi="Times New Roman"/>
          <w:sz w:val="28"/>
          <w:szCs w:val="28"/>
        </w:rPr>
        <w:t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/>
          <w:sz w:val="28"/>
          <w:szCs w:val="28"/>
        </w:rPr>
        <w:t xml:space="preserve">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Башкортостан, 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 район  Республики Башкортостан</w:t>
      </w:r>
      <w:proofErr w:type="gramEnd"/>
    </w:p>
    <w:p w:rsidR="007E085F" w:rsidRPr="007E085F" w:rsidRDefault="007E085F" w:rsidP="007E085F">
      <w:pPr>
        <w:spacing w:after="0" w:line="240" w:lineRule="auto"/>
        <w:ind w:left="-426" w:right="-284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РЕШИЛ:</w:t>
      </w:r>
    </w:p>
    <w:p w:rsidR="007E085F" w:rsidRPr="007E085F" w:rsidRDefault="007E085F" w:rsidP="007E085F">
      <w:pPr>
        <w:numPr>
          <w:ilvl w:val="0"/>
          <w:numId w:val="3"/>
        </w:num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Утвердить Положение о порядке списания муниципального имущества (основных средств), находящегося в муниципальной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Янгурчинский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085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7E085F" w:rsidRPr="007E085F" w:rsidRDefault="007E085F" w:rsidP="007E085F">
      <w:pPr>
        <w:numPr>
          <w:ilvl w:val="0"/>
          <w:numId w:val="3"/>
        </w:num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Опубликовать решение на официальном сайте Админист</w:t>
      </w:r>
      <w:r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Янгурчин</w:t>
      </w:r>
      <w:r w:rsidRPr="007E085F">
        <w:rPr>
          <w:rFonts w:ascii="Times New Roman" w:hAnsi="Times New Roman"/>
          <w:sz w:val="28"/>
          <w:szCs w:val="28"/>
        </w:rPr>
        <w:t>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 </w:t>
      </w: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55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5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F55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195F55">
        <w:rPr>
          <w:rFonts w:ascii="Times New Roman" w:hAnsi="Times New Roman"/>
          <w:sz w:val="28"/>
          <w:szCs w:val="28"/>
        </w:rPr>
        <w:t xml:space="preserve"> сельсовет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F55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195F55">
        <w:rPr>
          <w:rFonts w:ascii="Times New Roman" w:hAnsi="Times New Roman"/>
          <w:sz w:val="28"/>
          <w:szCs w:val="28"/>
        </w:rPr>
        <w:t xml:space="preserve"> район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55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</w:t>
      </w:r>
      <w:proofErr w:type="spellStart"/>
      <w:r w:rsidRPr="00195F55">
        <w:rPr>
          <w:rFonts w:ascii="Times New Roman" w:hAnsi="Times New Roman"/>
          <w:sz w:val="28"/>
          <w:szCs w:val="28"/>
        </w:rPr>
        <w:t>Ф.Ф.Каримов</w:t>
      </w:r>
      <w:proofErr w:type="spellEnd"/>
      <w:r w:rsidRPr="00195F55">
        <w:rPr>
          <w:rFonts w:ascii="Times New Roman" w:hAnsi="Times New Roman"/>
          <w:sz w:val="28"/>
          <w:szCs w:val="28"/>
        </w:rPr>
        <w:t xml:space="preserve">       </w:t>
      </w:r>
    </w:p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02"/>
        <w:tblW w:w="0" w:type="auto"/>
        <w:tblLook w:val="00A0" w:firstRow="1" w:lastRow="0" w:firstColumn="1" w:lastColumn="0" w:noHBand="0" w:noVBand="0"/>
      </w:tblPr>
      <w:tblGrid>
        <w:gridCol w:w="4928"/>
        <w:gridCol w:w="4929"/>
      </w:tblGrid>
      <w:tr w:rsidR="00195F55" w:rsidRPr="007E085F" w:rsidTr="00195F55">
        <w:tc>
          <w:tcPr>
            <w:tcW w:w="4928" w:type="dxa"/>
          </w:tcPr>
          <w:p w:rsidR="00195F55" w:rsidRPr="007E085F" w:rsidRDefault="00195F55" w:rsidP="00195F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195F55" w:rsidRPr="007E085F" w:rsidRDefault="00195F55" w:rsidP="00195F55">
            <w:pPr>
              <w:tabs>
                <w:tab w:val="left" w:pos="700"/>
                <w:tab w:val="left" w:pos="51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85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95F55" w:rsidRPr="007E085F" w:rsidRDefault="00195F55" w:rsidP="00195F55">
            <w:pPr>
              <w:spacing w:after="0" w:line="240" w:lineRule="auto"/>
              <w:ind w:lef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85F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 w:rsidRPr="007E085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7E08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95F55" w:rsidRPr="007E085F" w:rsidRDefault="00195F55" w:rsidP="00195F55">
            <w:pPr>
              <w:spacing w:after="0" w:line="240" w:lineRule="auto"/>
              <w:ind w:lef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85F">
              <w:rPr>
                <w:rFonts w:ascii="Times New Roman" w:hAnsi="Times New Roman"/>
                <w:sz w:val="24"/>
                <w:szCs w:val="24"/>
              </w:rPr>
              <w:t>от_</w:t>
            </w:r>
            <w:r>
              <w:rPr>
                <w:rFonts w:ascii="Times New Roman" w:hAnsi="Times New Roman"/>
                <w:sz w:val="24"/>
                <w:szCs w:val="24"/>
              </w:rPr>
              <w:t>12 февраля_2020</w:t>
            </w:r>
            <w:r w:rsidRPr="007E085F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18-4</w:t>
            </w:r>
            <w:r w:rsidRPr="007E08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195F55" w:rsidRPr="00195F55" w:rsidRDefault="00195F55" w:rsidP="0019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E085F">
        <w:rPr>
          <w:rFonts w:ascii="Times New Roman" w:hAnsi="Times New Roman"/>
          <w:b/>
          <w:sz w:val="24"/>
          <w:szCs w:val="28"/>
        </w:rPr>
        <w:t xml:space="preserve"> </w:t>
      </w:r>
      <w:hyperlink r:id="rId8" w:anchor="Par48#Par48" w:history="1">
        <w:r w:rsidRPr="007E085F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ПОЛОЖЕНИЕ</w:t>
        </w:r>
      </w:hyperlink>
    </w:p>
    <w:p w:rsidR="007E085F" w:rsidRPr="007E085F" w:rsidRDefault="007E085F" w:rsidP="007E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85F" w:rsidRPr="007E085F" w:rsidRDefault="007E085F" w:rsidP="007E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 xml:space="preserve"> о порядке списания</w:t>
      </w:r>
      <w:r w:rsidRPr="007E085F">
        <w:rPr>
          <w:rFonts w:ascii="Times New Roman" w:hAnsi="Times New Roman"/>
          <w:sz w:val="24"/>
          <w:szCs w:val="24"/>
        </w:rPr>
        <w:t xml:space="preserve"> </w:t>
      </w:r>
      <w:r w:rsidRPr="007E085F">
        <w:rPr>
          <w:rFonts w:ascii="Times New Roman" w:hAnsi="Times New Roman"/>
          <w:b/>
          <w:sz w:val="28"/>
          <w:szCs w:val="28"/>
        </w:rPr>
        <w:t xml:space="preserve">муниципального имущества (основных средств),  находящегося в муниципальной собственности сельского поселения </w:t>
      </w:r>
      <w:proofErr w:type="spellStart"/>
      <w:r w:rsidRPr="007E085F">
        <w:rPr>
          <w:rFonts w:ascii="Times New Roman" w:hAnsi="Times New Roman"/>
          <w:b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E085F" w:rsidRPr="007E085F" w:rsidRDefault="007E085F" w:rsidP="007E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7E085F" w:rsidRPr="007E085F" w:rsidRDefault="007E085F" w:rsidP="007E0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85F" w:rsidRPr="007E085F" w:rsidRDefault="007E085F" w:rsidP="007E085F">
      <w:pPr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48"/>
      <w:bookmarkEnd w:id="0"/>
      <w:r w:rsidRPr="007E085F">
        <w:rPr>
          <w:rFonts w:ascii="Times New Roman" w:hAnsi="Times New Roman"/>
          <w:sz w:val="28"/>
          <w:szCs w:val="28"/>
        </w:rPr>
        <w:t xml:space="preserve"> </w:t>
      </w:r>
      <w:r w:rsidRPr="007E085F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7E085F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2C46E8">
        <w:rPr>
          <w:rFonts w:ascii="Times New Roman" w:hAnsi="Times New Roman"/>
          <w:color w:val="000000"/>
          <w:sz w:val="28"/>
          <w:szCs w:val="28"/>
        </w:rPr>
        <w:t xml:space="preserve">овет муниципального района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Стерлибашев</w:t>
      </w:r>
      <w:r w:rsidRPr="007E085F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7E085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относящегося к основным средствам, на основании Федерального закона от 21.11.1996 </w:t>
      </w:r>
      <w:r w:rsidRPr="007E085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085F">
        <w:rPr>
          <w:rFonts w:ascii="Times New Roman" w:hAnsi="Times New Roman"/>
          <w:color w:val="000000"/>
          <w:sz w:val="28"/>
          <w:szCs w:val="28"/>
        </w:rPr>
        <w:t xml:space="preserve"> 129-ФЗ "О бухгалтерском учете" (в ред. от</w:t>
      </w:r>
      <w:proofErr w:type="gramEnd"/>
      <w:r w:rsidRPr="007E08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E085F">
        <w:rPr>
          <w:rFonts w:ascii="Times New Roman" w:hAnsi="Times New Roman"/>
          <w:color w:val="000000"/>
          <w:sz w:val="28"/>
          <w:szCs w:val="28"/>
        </w:rPr>
        <w:t xml:space="preserve">28.11.2011г. № 339 ФЗ), приказа Министерства финансов РФ от 13.10.2003 </w:t>
      </w:r>
      <w:r w:rsidRPr="007E085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085F">
        <w:rPr>
          <w:rFonts w:ascii="Times New Roman" w:hAnsi="Times New Roman"/>
          <w:color w:val="000000"/>
          <w:sz w:val="28"/>
          <w:szCs w:val="28"/>
        </w:rPr>
        <w:t xml:space="preserve"> 91н "Об утверждении методических указаний по бухгалтерскому учету основных средств" (в ред. от 24.12.2010г. № 186н</w:t>
      </w:r>
      <w:r w:rsidR="002C46E8">
        <w:rPr>
          <w:rFonts w:ascii="Times New Roman" w:hAnsi="Times New Roman"/>
          <w:color w:val="000000"/>
          <w:sz w:val="28"/>
          <w:szCs w:val="28"/>
        </w:rPr>
        <w:t xml:space="preserve">), Устава  сельского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2C46E8">
        <w:rPr>
          <w:rFonts w:ascii="Times New Roman" w:hAnsi="Times New Roman"/>
          <w:color w:val="000000"/>
          <w:sz w:val="28"/>
          <w:szCs w:val="28"/>
        </w:rPr>
        <w:t xml:space="preserve">овет муниципального района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Стерлибашев</w:t>
      </w:r>
      <w:r w:rsidRPr="007E085F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7E085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85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</w:t>
      </w:r>
      <w:r w:rsidR="002C46E8">
        <w:rPr>
          <w:rFonts w:ascii="Times New Roman" w:hAnsi="Times New Roman"/>
          <w:sz w:val="28"/>
          <w:szCs w:val="28"/>
        </w:rPr>
        <w:t xml:space="preserve">ю сельского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 w:rsidR="002C46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принятые к бухгалтерскому учету органами местного самоуправления;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учитываемые в муниципальной казне  сельског</w:t>
      </w:r>
      <w:r w:rsidR="002C46E8">
        <w:rPr>
          <w:rFonts w:ascii="Times New Roman" w:hAnsi="Times New Roman"/>
          <w:sz w:val="28"/>
          <w:szCs w:val="28"/>
        </w:rPr>
        <w:t xml:space="preserve">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 w:rsidR="002C46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lastRenderedPageBreak/>
        <w:t xml:space="preserve"> определение технического состояния каждой единицы;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оформление необходимой документации;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получение необходимых согласований и разрешений на списание;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списание с балансового (</w:t>
      </w:r>
      <w:proofErr w:type="gramStart"/>
      <w:r w:rsidRPr="007E085F">
        <w:rPr>
          <w:rFonts w:ascii="Times New Roman" w:hAnsi="Times New Roman"/>
          <w:sz w:val="28"/>
          <w:szCs w:val="28"/>
        </w:rPr>
        <w:t>за</w:t>
      </w:r>
      <w:proofErr w:type="gramEnd"/>
      <w:r w:rsidR="002C46E8">
        <w:rPr>
          <w:rFonts w:ascii="Times New Roman" w:hAnsi="Times New Roman"/>
          <w:sz w:val="28"/>
          <w:szCs w:val="28"/>
        </w:rPr>
        <w:t xml:space="preserve"> </w:t>
      </w:r>
      <w:r w:rsidRPr="007E085F">
        <w:rPr>
          <w:rFonts w:ascii="Times New Roman" w:hAnsi="Times New Roman"/>
          <w:sz w:val="28"/>
          <w:szCs w:val="28"/>
        </w:rPr>
        <w:t>балансового) учета в предприятии, учреждении;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демонтаж, разборка;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выбраковка и оприходование возможных материальных ценностей;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утилизация вторичного сырья;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</w:t>
      </w:r>
      <w:r w:rsidR="002C46E8"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 w:rsidR="002C46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7E085F">
        <w:rPr>
          <w:rFonts w:ascii="Times New Roman" w:hAnsi="Times New Roman"/>
          <w:sz w:val="28"/>
          <w:szCs w:val="28"/>
        </w:rPr>
        <w:t>по</w:t>
      </w:r>
      <w:proofErr w:type="gramEnd"/>
      <w:r w:rsidRPr="007E0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085F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7E085F">
        <w:rPr>
          <w:rFonts w:ascii="Times New Roman" w:hAnsi="Times New Roman"/>
          <w:sz w:val="28"/>
          <w:szCs w:val="28"/>
        </w:rPr>
        <w:t xml:space="preserve"> основаниям: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5F">
        <w:rPr>
          <w:rFonts w:ascii="Times New Roman" w:hAnsi="Times New Roman"/>
          <w:sz w:val="28"/>
          <w:szCs w:val="28"/>
        </w:rPr>
        <w:t>пришедшее</w:t>
      </w:r>
      <w:proofErr w:type="gramEnd"/>
      <w:r w:rsidRPr="007E085F">
        <w:rPr>
          <w:rFonts w:ascii="Times New Roman" w:hAnsi="Times New Roman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ликвидация по аварии;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частичная ликвидация при выполнении работ по реконструкции;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нарушение нормальных условий эксплуатации;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хищение или уничтожение имущества;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по другим причинам.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7E085F" w:rsidRPr="007E085F" w:rsidRDefault="007E085F" w:rsidP="007E085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85F">
        <w:rPr>
          <w:rFonts w:ascii="Times New Roman" w:hAnsi="Times New Roman"/>
          <w:b/>
          <w:bCs/>
          <w:sz w:val="28"/>
          <w:szCs w:val="28"/>
        </w:rPr>
        <w:t>Порядок списания муниципального имущества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руководитель муниципального предприятия, учреждения;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главный бухгалтер;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лица, материально ответственные за сохранность списываемого имущества;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специалист, отвечающий за ведение реестра муниципального имущества  Администраци</w:t>
      </w:r>
      <w:r w:rsidR="002C46E8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 w:rsidR="002C46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C46E8" w:rsidRPr="002C4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46E8">
        <w:rPr>
          <w:rFonts w:ascii="Times New Roman" w:hAnsi="Times New Roman"/>
          <w:sz w:val="28"/>
          <w:szCs w:val="28"/>
        </w:rPr>
        <w:t xml:space="preserve"> </w:t>
      </w:r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Arial" w:hAnsi="Arial" w:cs="Arial"/>
          <w:color w:val="000000"/>
          <w:sz w:val="28"/>
          <w:szCs w:val="28"/>
        </w:rPr>
        <w:lastRenderedPageBreak/>
        <w:t xml:space="preserve">           </w:t>
      </w:r>
      <w:r w:rsidRPr="007E085F">
        <w:rPr>
          <w:rFonts w:ascii="Times New Roman" w:hAnsi="Times New Roman"/>
          <w:color w:val="000000"/>
          <w:sz w:val="28"/>
          <w:szCs w:val="28"/>
        </w:rPr>
        <w:t>представители иных служб и организаций (по согласованию).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</w:t>
      </w:r>
      <w:r w:rsidR="002C46E8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46E8" w:rsidRPr="007E085F">
        <w:rPr>
          <w:rFonts w:ascii="Times New Roman" w:hAnsi="Times New Roman"/>
          <w:sz w:val="28"/>
          <w:szCs w:val="28"/>
        </w:rPr>
        <w:t xml:space="preserve"> </w:t>
      </w:r>
      <w:r w:rsidRPr="007E085F">
        <w:rPr>
          <w:rFonts w:ascii="Times New Roman" w:hAnsi="Times New Roman"/>
          <w:sz w:val="28"/>
          <w:szCs w:val="28"/>
        </w:rPr>
        <w:t>район Республики Башкортостан (далее – Администрация сельского поселения) создается комиссия, в состав которой входят: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Глава  сельского поселения;</w:t>
      </w:r>
    </w:p>
    <w:p w:rsidR="007E085F" w:rsidRPr="007E085F" w:rsidRDefault="007E085F" w:rsidP="007E0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E085F">
        <w:rPr>
          <w:rFonts w:ascii="Times New Roman" w:hAnsi="Times New Roman"/>
          <w:color w:val="000000"/>
          <w:sz w:val="28"/>
          <w:szCs w:val="28"/>
        </w:rPr>
        <w:t>представители иных служб и организаций (в случае необходимости).</w:t>
      </w:r>
    </w:p>
    <w:p w:rsidR="007E085F" w:rsidRPr="007E085F" w:rsidRDefault="007E085F" w:rsidP="007E085F">
      <w:pPr>
        <w:spacing w:after="0" w:line="240" w:lineRule="auto"/>
        <w:jc w:val="both"/>
        <w:rPr>
          <w:rFonts w:ascii="Arial" w:hAnsi="Arial" w:cs="Arial"/>
          <w:bCs/>
          <w:color w:val="000000"/>
          <w:sz w:val="14"/>
          <w:szCs w:val="14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7E08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085F">
        <w:rPr>
          <w:rFonts w:ascii="Times New Roman" w:hAnsi="Times New Roman"/>
          <w:bCs/>
          <w:color w:val="000000"/>
          <w:sz w:val="28"/>
          <w:szCs w:val="28"/>
        </w:rPr>
        <w:t>эксперты</w:t>
      </w:r>
      <w:r w:rsidRPr="007E085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085F">
        <w:rPr>
          <w:rFonts w:ascii="Times New Roman" w:hAnsi="Times New Roman"/>
          <w:color w:val="000000"/>
          <w:sz w:val="28"/>
          <w:szCs w:val="28"/>
        </w:rPr>
        <w:t xml:space="preserve"> Эксперты включаются в состав комиссии на добровольной основе.</w:t>
      </w:r>
      <w:r w:rsidRPr="007E085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E085F">
        <w:rPr>
          <w:rFonts w:ascii="Times New Roman" w:hAnsi="Times New Roman"/>
          <w:bCs/>
          <w:color w:val="000000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5F">
        <w:rPr>
          <w:rFonts w:ascii="Times New Roman" w:hAnsi="Times New Roman"/>
          <w:sz w:val="28"/>
          <w:szCs w:val="28"/>
        </w:rPr>
        <w:t>2.1.4. В компетенцию комиссий по списанию имущества входит: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85F">
        <w:rPr>
          <w:rFonts w:ascii="Times New Roman" w:hAnsi="Times New Roman"/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7E085F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proofErr w:type="gramEnd"/>
      <w:r w:rsidRPr="007E085F">
        <w:rPr>
          <w:rFonts w:ascii="Times New Roman" w:hAnsi="Times New Roman"/>
          <w:color w:val="000000"/>
          <w:sz w:val="28"/>
          <w:szCs w:val="28"/>
        </w:rPr>
        <w:t xml:space="preserve"> унифицированным формам и формирование </w:t>
      </w:r>
      <w:r w:rsidRPr="007E085F">
        <w:rPr>
          <w:rFonts w:ascii="Times New Roman" w:hAnsi="Times New Roman"/>
          <w:color w:val="000000"/>
          <w:sz w:val="28"/>
          <w:szCs w:val="28"/>
        </w:rPr>
        <w:lastRenderedPageBreak/>
        <w:t>пакета документов в соответствии с перечнем, утверждаемым приложением к настоящему Положению.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7E085F">
        <w:rPr>
          <w:rFonts w:ascii="Times New Roman" w:hAnsi="Times New Roman"/>
          <w:sz w:val="28"/>
          <w:szCs w:val="28"/>
        </w:rPr>
        <w:t>акт</w:t>
      </w:r>
      <w:proofErr w:type="gramEnd"/>
      <w:r w:rsidRPr="007E085F">
        <w:rPr>
          <w:rFonts w:ascii="Times New Roman" w:hAnsi="Times New Roman"/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2.1.8. </w:t>
      </w:r>
      <w:proofErr w:type="gramStart"/>
      <w:r w:rsidRPr="007E085F">
        <w:rPr>
          <w:rFonts w:ascii="Times New Roman" w:hAnsi="Times New Roman"/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2.2. Особенности списания объектов основных средств.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>2.2.1. Списание объектов недвижимого имущества</w:t>
      </w:r>
      <w:r w:rsidRPr="007E085F">
        <w:rPr>
          <w:rFonts w:ascii="Times New Roman" w:hAnsi="Times New Roman"/>
          <w:sz w:val="28"/>
          <w:szCs w:val="28"/>
        </w:rPr>
        <w:t>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</w:t>
      </w:r>
      <w:r w:rsidRPr="007E085F">
        <w:rPr>
          <w:rFonts w:ascii="Times New Roman" w:hAnsi="Times New Roman"/>
          <w:sz w:val="28"/>
          <w:szCs w:val="28"/>
        </w:rPr>
        <w:lastRenderedPageBreak/>
        <w:t xml:space="preserve">отражена целесообразность списания объекта или должен содержаться мотивированный отказ в списании. 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>2.2.2. Списание автотранспортных средств.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7E085F">
        <w:rPr>
          <w:rFonts w:ascii="Times New Roman" w:hAnsi="Times New Roman"/>
          <w:color w:val="052635"/>
          <w:sz w:val="28"/>
          <w:szCs w:val="28"/>
        </w:rPr>
        <w:t xml:space="preserve">, </w:t>
      </w:r>
      <w:r w:rsidRPr="007E085F">
        <w:rPr>
          <w:rFonts w:ascii="Times New Roman" w:hAnsi="Times New Roman"/>
          <w:sz w:val="28"/>
          <w:szCs w:val="28"/>
        </w:rPr>
        <w:t>согласно обращению балансодержателя или пользователя.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>2.2.4. Списание компьютерной техники, оргтехники</w:t>
      </w:r>
      <w:r w:rsidRPr="007E085F">
        <w:rPr>
          <w:rFonts w:ascii="Times New Roman" w:hAnsi="Times New Roman"/>
          <w:sz w:val="28"/>
          <w:szCs w:val="28"/>
        </w:rPr>
        <w:t>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акты о списании муниципального имущества.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Управляющий делами  Администрации сельского поселения;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 xml:space="preserve">2.2.5. Списание прочих основных средств. 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lastRenderedPageBreak/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акты о списании муниципального имущества;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7E085F">
        <w:rPr>
          <w:rFonts w:ascii="Times New Roman" w:hAnsi="Times New Roman"/>
          <w:sz w:val="28"/>
          <w:szCs w:val="28"/>
        </w:rPr>
        <w:t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</w:t>
      </w:r>
      <w:r w:rsidR="002C46E8">
        <w:rPr>
          <w:rFonts w:ascii="Times New Roman" w:hAnsi="Times New Roman"/>
          <w:sz w:val="28"/>
          <w:szCs w:val="28"/>
        </w:rPr>
        <w:t xml:space="preserve">у сельского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 w:rsidR="002C46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Башкортостан»).</w:t>
      </w:r>
      <w:proofErr w:type="gramEnd"/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>2.6. Отражение списания основных сре</w:t>
      </w:r>
      <w:proofErr w:type="gramStart"/>
      <w:r w:rsidRPr="007E085F">
        <w:rPr>
          <w:rFonts w:ascii="Times New Roman" w:hAnsi="Times New Roman"/>
          <w:b/>
          <w:sz w:val="28"/>
          <w:szCs w:val="28"/>
        </w:rPr>
        <w:t>дств в б</w:t>
      </w:r>
      <w:proofErr w:type="gramEnd"/>
      <w:r w:rsidRPr="007E085F">
        <w:rPr>
          <w:rFonts w:ascii="Times New Roman" w:hAnsi="Times New Roman"/>
          <w:b/>
          <w:sz w:val="28"/>
          <w:szCs w:val="28"/>
        </w:rPr>
        <w:t>ухгалтерском учете.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отразить списание муниципального имущества в бухгалтерском учете;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произвести демонтаж, ликвидацию списанных основных средств.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</w:t>
      </w:r>
      <w:r w:rsidRPr="007E085F">
        <w:rPr>
          <w:rFonts w:ascii="Times New Roman" w:hAnsi="Times New Roman"/>
          <w:sz w:val="28"/>
          <w:szCs w:val="28"/>
        </w:rPr>
        <w:lastRenderedPageBreak/>
        <w:t>учреждения в соответствии с требованиями, предусмотренными действующим законодательством Российской Федерации.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085F">
        <w:rPr>
          <w:rFonts w:ascii="Times New Roman" w:hAnsi="Times New Roman"/>
          <w:b/>
          <w:sz w:val="28"/>
          <w:szCs w:val="28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2.7.1. Списанные основные средства подлежат исключению из Реестра.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вносит соответствующую запись в Реестр;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информирует о выбывших объектах недвижимости (только для имущества, составляющего муниципальную казну Администраци</w:t>
      </w:r>
      <w:r w:rsidR="002C46E8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2C46E8">
        <w:rPr>
          <w:rFonts w:ascii="Times New Roman" w:hAnsi="Times New Roman"/>
          <w:color w:val="000000"/>
          <w:sz w:val="28"/>
          <w:szCs w:val="28"/>
        </w:rPr>
        <w:t>Янгурчинский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сельсовет</w:t>
      </w:r>
      <w:r w:rsidR="002C46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C46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7E085F">
        <w:rPr>
          <w:rFonts w:ascii="Times New Roman" w:hAnsi="Times New Roman"/>
          <w:sz w:val="28"/>
          <w:szCs w:val="28"/>
        </w:rPr>
        <w:t xml:space="preserve"> район Республики Башкортостан) Управление  Федеральной службы государственной регистрации, кадастра и картографии по РБ.</w:t>
      </w:r>
    </w:p>
    <w:p w:rsidR="007E085F" w:rsidRPr="007E085F" w:rsidRDefault="007E085F" w:rsidP="007E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085F">
        <w:rPr>
          <w:rFonts w:ascii="Times New Roman" w:hAnsi="Times New Roman"/>
          <w:bCs/>
          <w:sz w:val="28"/>
          <w:szCs w:val="28"/>
        </w:rPr>
        <w:t>Заключительные положения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7E085F" w:rsidRPr="007E085F" w:rsidRDefault="007E085F" w:rsidP="007E085F">
      <w:pPr>
        <w:spacing w:after="0" w:line="240" w:lineRule="auto"/>
        <w:ind w:left="4536"/>
        <w:jc w:val="center"/>
        <w:rPr>
          <w:rFonts w:ascii="Times New Roman" w:hAnsi="Times New Roman"/>
          <w:color w:val="052635"/>
          <w:sz w:val="26"/>
          <w:szCs w:val="26"/>
        </w:rPr>
      </w:pPr>
    </w:p>
    <w:p w:rsidR="007E085F" w:rsidRPr="007E085F" w:rsidRDefault="007E085F" w:rsidP="007E085F">
      <w:pPr>
        <w:spacing w:after="0" w:line="240" w:lineRule="auto"/>
        <w:ind w:left="4536"/>
        <w:jc w:val="center"/>
        <w:rPr>
          <w:rFonts w:ascii="Times New Roman" w:hAnsi="Times New Roman"/>
          <w:color w:val="052635"/>
          <w:sz w:val="26"/>
          <w:szCs w:val="26"/>
        </w:rPr>
      </w:pP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E085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E085F" w:rsidRPr="007E085F" w:rsidRDefault="007E085F" w:rsidP="007E0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085F">
        <w:rPr>
          <w:rFonts w:ascii="Times New Roman" w:hAnsi="Times New Roman"/>
          <w:sz w:val="24"/>
          <w:szCs w:val="24"/>
        </w:rPr>
        <w:t>к Положению о порядке списания муниципального имущества</w:t>
      </w:r>
    </w:p>
    <w:p w:rsidR="007E085F" w:rsidRPr="007E085F" w:rsidRDefault="007E085F" w:rsidP="007E085F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7E085F">
        <w:rPr>
          <w:rFonts w:ascii="Times New Roman" w:hAnsi="Times New Roman"/>
          <w:sz w:val="24"/>
          <w:szCs w:val="24"/>
        </w:rPr>
        <w:t xml:space="preserve"> (основных средств), </w:t>
      </w:r>
      <w:r w:rsidRPr="007E085F">
        <w:rPr>
          <w:rFonts w:ascii="Times New Roman" w:hAnsi="Times New Roman"/>
          <w:bCs/>
          <w:kern w:val="36"/>
          <w:sz w:val="24"/>
          <w:szCs w:val="24"/>
        </w:rPr>
        <w:t xml:space="preserve">находящихся в муниципальной собственности  </w:t>
      </w:r>
    </w:p>
    <w:p w:rsidR="007E085F" w:rsidRPr="007E085F" w:rsidRDefault="007E085F" w:rsidP="007E085F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7E085F">
        <w:rPr>
          <w:rFonts w:ascii="Times New Roman" w:hAnsi="Times New Roman"/>
          <w:bCs/>
          <w:kern w:val="36"/>
          <w:sz w:val="24"/>
          <w:szCs w:val="24"/>
        </w:rPr>
        <w:t xml:space="preserve">сельского </w:t>
      </w:r>
      <w:r w:rsidR="002C46E8">
        <w:rPr>
          <w:rFonts w:ascii="Times New Roman" w:hAnsi="Times New Roman"/>
          <w:bCs/>
          <w:kern w:val="36"/>
          <w:sz w:val="24"/>
          <w:szCs w:val="24"/>
        </w:rPr>
        <w:t xml:space="preserve">поселения </w:t>
      </w:r>
      <w:proofErr w:type="spellStart"/>
      <w:r w:rsidR="002C46E8">
        <w:rPr>
          <w:rFonts w:ascii="Times New Roman" w:hAnsi="Times New Roman"/>
          <w:bCs/>
          <w:kern w:val="36"/>
          <w:sz w:val="24"/>
          <w:szCs w:val="24"/>
        </w:rPr>
        <w:t>Янгурчинский</w:t>
      </w:r>
      <w:proofErr w:type="spellEnd"/>
      <w:r w:rsidR="002C46E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2C46E8" w:rsidRPr="007E085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7E085F">
        <w:rPr>
          <w:rFonts w:ascii="Times New Roman" w:hAnsi="Times New Roman"/>
          <w:bCs/>
          <w:kern w:val="36"/>
          <w:sz w:val="24"/>
          <w:szCs w:val="24"/>
        </w:rPr>
        <w:t xml:space="preserve">сельсовет муниципального района </w:t>
      </w:r>
    </w:p>
    <w:p w:rsidR="007E085F" w:rsidRPr="007E085F" w:rsidRDefault="002C46E8" w:rsidP="007E085F">
      <w:pPr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E085F" w:rsidRPr="007E085F">
        <w:rPr>
          <w:rFonts w:ascii="Times New Roman" w:hAnsi="Times New Roman"/>
          <w:bCs/>
          <w:kern w:val="36"/>
          <w:sz w:val="24"/>
          <w:szCs w:val="24"/>
        </w:rPr>
        <w:t xml:space="preserve"> район Республики Башкортостан</w:t>
      </w:r>
    </w:p>
    <w:p w:rsidR="007E085F" w:rsidRPr="007E085F" w:rsidRDefault="007E085F" w:rsidP="007E085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85F" w:rsidRPr="007E085F" w:rsidRDefault="007E085F" w:rsidP="007E0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bCs/>
          <w:sz w:val="28"/>
          <w:szCs w:val="28"/>
        </w:rPr>
        <w:t>ПЕРЕЧЕНЬ</w:t>
      </w:r>
    </w:p>
    <w:p w:rsidR="007E085F" w:rsidRPr="007E085F" w:rsidRDefault="007E085F" w:rsidP="007E0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bCs/>
          <w:sz w:val="28"/>
          <w:szCs w:val="28"/>
        </w:rPr>
        <w:t> документов на списание основных средств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 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1. Обращение на имя Главы сельского поселения.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номер по порядку;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наименование объекта муниципального имущества;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3. Копия инвентарной карточки учета основных средств.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4. Акты о списании основных сре</w:t>
      </w:r>
      <w:proofErr w:type="gramStart"/>
      <w:r w:rsidRPr="007E085F">
        <w:rPr>
          <w:rFonts w:ascii="Times New Roman" w:hAnsi="Times New Roman"/>
          <w:sz w:val="28"/>
          <w:szCs w:val="28"/>
        </w:rPr>
        <w:t>дств в с</w:t>
      </w:r>
      <w:proofErr w:type="gramEnd"/>
      <w:r w:rsidRPr="007E085F">
        <w:rPr>
          <w:rFonts w:ascii="Times New Roman" w:hAnsi="Times New Roman"/>
          <w:sz w:val="28"/>
          <w:szCs w:val="28"/>
        </w:rPr>
        <w:t>оответствии с унифицированными формами, установленными действующим законодательством (в 2 экземплярах).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5. Копия технического паспорта списываемого транспортного средства.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7E085F" w:rsidRPr="007E085F" w:rsidRDefault="007E085F" w:rsidP="007E08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85F">
        <w:rPr>
          <w:rFonts w:ascii="Times New Roman" w:hAnsi="Times New Roman"/>
          <w:color w:val="000000"/>
          <w:sz w:val="28"/>
          <w:szCs w:val="28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8. Дефектный акт независимой экспертизы.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7E085F" w:rsidRPr="007E085F" w:rsidRDefault="007E085F" w:rsidP="007E0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85F">
        <w:rPr>
          <w:rFonts w:ascii="Times New Roman" w:hAnsi="Times New Roman"/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8F18B1" w:rsidRDefault="008F18B1">
      <w:bookmarkStart w:id="1" w:name="_GoBack"/>
      <w:bookmarkEnd w:id="1"/>
    </w:p>
    <w:sectPr w:rsidR="008F18B1" w:rsidSect="00D742B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C607F"/>
    <w:multiLevelType w:val="hybridMultilevel"/>
    <w:tmpl w:val="F9E4396A"/>
    <w:lvl w:ilvl="0" w:tplc="186408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37"/>
    <w:rsid w:val="00195F55"/>
    <w:rsid w:val="002C46E8"/>
    <w:rsid w:val="0073691B"/>
    <w:rsid w:val="007C27EC"/>
    <w:rsid w:val="007E085F"/>
    <w:rsid w:val="008F18B1"/>
    <w:rsid w:val="009B73C1"/>
    <w:rsid w:val="009F0D18"/>
    <w:rsid w:val="009F6218"/>
    <w:rsid w:val="00A63D37"/>
    <w:rsid w:val="00AE766E"/>
    <w:rsid w:val="00B27ACC"/>
    <w:rsid w:val="00D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1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1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0B24-EEB3-49D9-950E-A93E84E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2020-02-14T09:45:00Z</cp:lastPrinted>
  <dcterms:created xsi:type="dcterms:W3CDTF">2020-01-13T10:13:00Z</dcterms:created>
  <dcterms:modified xsi:type="dcterms:W3CDTF">2020-02-17T06:25:00Z</dcterms:modified>
</cp:coreProperties>
</file>